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BCAC5" w14:textId="36C3D100" w:rsidR="004D0BF2" w:rsidRPr="00983F58" w:rsidRDefault="004D0BF2">
      <w:pPr>
        <w:rPr>
          <w:rFonts w:ascii="Arial" w:hAnsi="Arial" w:cs="Arial"/>
          <w:sz w:val="20"/>
          <w:szCs w:val="20"/>
        </w:rPr>
      </w:pPr>
    </w:p>
    <w:p w14:paraId="6A666014" w14:textId="5A08A23F" w:rsidR="004D0BF2" w:rsidRPr="000B7959" w:rsidRDefault="004D0BF2">
      <w:pPr>
        <w:rPr>
          <w:rFonts w:ascii="Arial" w:hAnsi="Arial" w:cs="Arial"/>
          <w:b/>
          <w:bCs/>
        </w:rPr>
      </w:pPr>
      <w:r w:rsidRPr="000B7959">
        <w:rPr>
          <w:rFonts w:ascii="Arial" w:hAnsi="Arial" w:cs="Arial"/>
          <w:b/>
          <w:bCs/>
        </w:rPr>
        <w:t>Theory of Change</w:t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</w:r>
      <w:r w:rsidRPr="000B7959">
        <w:rPr>
          <w:rFonts w:ascii="Arial" w:hAnsi="Arial" w:cs="Arial"/>
          <w:b/>
          <w:bCs/>
        </w:rPr>
        <w:tab/>
        <w:t>Define your goals and how you will achieve them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4"/>
        <w:gridCol w:w="284"/>
        <w:gridCol w:w="1984"/>
        <w:gridCol w:w="284"/>
        <w:gridCol w:w="1984"/>
        <w:gridCol w:w="284"/>
        <w:gridCol w:w="1984"/>
        <w:gridCol w:w="284"/>
        <w:gridCol w:w="1984"/>
        <w:gridCol w:w="234"/>
        <w:gridCol w:w="1984"/>
        <w:gridCol w:w="283"/>
        <w:gridCol w:w="1984"/>
      </w:tblGrid>
      <w:tr w:rsidR="000B7959" w:rsidRPr="00983F58" w14:paraId="2C96AE6C" w14:textId="77777777" w:rsidTr="00D957CA">
        <w:trPr>
          <w:trHeight w:val="4672"/>
        </w:trPr>
        <w:tc>
          <w:tcPr>
            <w:tcW w:w="1984" w:type="dxa"/>
            <w:tcBorders>
              <w:right w:val="single" w:sz="4" w:space="0" w:color="auto"/>
            </w:tcBorders>
          </w:tcPr>
          <w:p w14:paraId="4DF24116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3F58">
              <w:rPr>
                <w:rFonts w:ascii="Arial" w:hAnsi="Arial" w:cs="Arial"/>
                <w:sz w:val="20"/>
                <w:szCs w:val="20"/>
              </w:rPr>
              <w:t>What is the problem you are trying to solve?</w:t>
            </w:r>
          </w:p>
          <w:p w14:paraId="6850FDAB" w14:textId="77777777" w:rsidR="00D875D5" w:rsidRDefault="00D875D5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4619922" w14:textId="77777777" w:rsidR="00693C36" w:rsidRDefault="0048676B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D634004" wp14:editId="05A6BA14">
                      <wp:simplePos x="0" y="0"/>
                      <wp:positionH relativeFrom="column">
                        <wp:posOffset>1187450</wp:posOffset>
                      </wp:positionH>
                      <wp:positionV relativeFrom="paragraph">
                        <wp:posOffset>1185545</wp:posOffset>
                      </wp:positionV>
                      <wp:extent cx="180975" cy="0"/>
                      <wp:effectExtent l="0" t="76200" r="9525" b="95250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A5A6B5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93.5pt;margin-top:93.35pt;width:14.25pt;height: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  <w:r w:rsidR="00645FEB">
              <w:rPr>
                <w:rFonts w:ascii="Arial" w:hAnsi="Arial" w:cs="Arial"/>
                <w:sz w:val="20"/>
                <w:szCs w:val="20"/>
              </w:rPr>
              <w:t xml:space="preserve">CYP </w:t>
            </w:r>
            <w:r w:rsidR="00443C95">
              <w:rPr>
                <w:rFonts w:ascii="Arial" w:hAnsi="Arial" w:cs="Arial"/>
                <w:sz w:val="20"/>
                <w:szCs w:val="20"/>
              </w:rPr>
              <w:t xml:space="preserve">can communicate in a </w:t>
            </w:r>
            <w:r w:rsidR="00F27604">
              <w:rPr>
                <w:rFonts w:ascii="Arial" w:hAnsi="Arial" w:cs="Arial"/>
                <w:sz w:val="20"/>
                <w:szCs w:val="20"/>
              </w:rPr>
              <w:t xml:space="preserve">dysregulated and </w:t>
            </w:r>
            <w:r w:rsidR="00443C95">
              <w:rPr>
                <w:rFonts w:ascii="Arial" w:hAnsi="Arial" w:cs="Arial"/>
                <w:sz w:val="20"/>
                <w:szCs w:val="20"/>
              </w:rPr>
              <w:t>physically harmful way towards self and others</w:t>
            </w:r>
            <w:r w:rsidR="00D875D5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443C95">
              <w:rPr>
                <w:rFonts w:ascii="Arial" w:hAnsi="Arial" w:cs="Arial"/>
                <w:sz w:val="20"/>
                <w:szCs w:val="20"/>
              </w:rPr>
              <w:t xml:space="preserve">This causes distress within families and puts pressure on </w:t>
            </w:r>
            <w:r w:rsidR="00AB6098">
              <w:rPr>
                <w:rFonts w:ascii="Arial" w:hAnsi="Arial" w:cs="Arial"/>
                <w:sz w:val="20"/>
                <w:szCs w:val="20"/>
              </w:rPr>
              <w:t>professional supports and settings</w:t>
            </w:r>
            <w:r w:rsidR="00D875D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09DA934D" w14:textId="77777777" w:rsidR="00693C36" w:rsidRDefault="00693C36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BDAF00C" w14:textId="61A4C9B2" w:rsidR="000B7959" w:rsidRPr="000B7959" w:rsidRDefault="00693C36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="006776D7">
              <w:rPr>
                <w:rFonts w:ascii="Arial" w:hAnsi="Arial" w:cs="Arial"/>
                <w:sz w:val="20"/>
                <w:szCs w:val="20"/>
              </w:rPr>
              <w:t>arge waiting lists for speci</w:t>
            </w:r>
            <w:r w:rsidR="0035747B">
              <w:rPr>
                <w:rFonts w:ascii="Arial" w:hAnsi="Arial" w:cs="Arial"/>
                <w:sz w:val="20"/>
                <w:szCs w:val="20"/>
              </w:rPr>
              <w:t xml:space="preserve">alist </w:t>
            </w:r>
            <w:r w:rsidR="006776D7">
              <w:rPr>
                <w:rFonts w:ascii="Arial" w:hAnsi="Arial" w:cs="Arial"/>
                <w:sz w:val="20"/>
                <w:szCs w:val="20"/>
              </w:rPr>
              <w:t>assessment and support around</w:t>
            </w:r>
            <w:r w:rsidR="0035747B">
              <w:rPr>
                <w:rFonts w:ascii="Arial" w:hAnsi="Arial" w:cs="Arial"/>
                <w:sz w:val="20"/>
                <w:szCs w:val="20"/>
              </w:rPr>
              <w:t xml:space="preserve"> this whilst other professionals do not feel able to manage this themselves </w:t>
            </w:r>
            <w:r w:rsidR="00AB6098">
              <w:rPr>
                <w:rFonts w:ascii="Arial" w:hAnsi="Arial" w:cs="Arial"/>
                <w:sz w:val="20"/>
                <w:szCs w:val="20"/>
              </w:rPr>
              <w:t xml:space="preserve">so refer onto protection, care and health services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4A7346" w14:textId="12723163" w:rsidR="000B7959" w:rsidRPr="00983F58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141EE8BF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3F58">
              <w:rPr>
                <w:rFonts w:ascii="Arial" w:hAnsi="Arial" w:cs="Arial"/>
                <w:sz w:val="20"/>
                <w:szCs w:val="20"/>
              </w:rPr>
              <w:t>Who is your key audience?</w:t>
            </w:r>
          </w:p>
          <w:p w14:paraId="4BB0DB13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3C5A61F" w14:textId="77777777" w:rsidR="004B1781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24456CA" w14:textId="4E851D66" w:rsidR="00693C36" w:rsidRDefault="00822DE6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CYP and families who experience this</w:t>
            </w:r>
            <w:r w:rsidR="004B178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18F71E53" w14:textId="77777777" w:rsidR="004B1781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11BD703" w14:textId="5B05881D" w:rsidR="004B1781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Various general </w:t>
            </w:r>
            <w:r w:rsidR="00A97865">
              <w:rPr>
                <w:rFonts w:ascii="Arial" w:hAnsi="Arial" w:cs="Arial"/>
                <w:sz w:val="20"/>
                <w:szCs w:val="20"/>
              </w:rPr>
              <w:t xml:space="preserve">professional support </w:t>
            </w:r>
            <w:r>
              <w:rPr>
                <w:rFonts w:ascii="Arial" w:hAnsi="Arial" w:cs="Arial"/>
                <w:sz w:val="20"/>
                <w:szCs w:val="20"/>
              </w:rPr>
              <w:t>teams</w:t>
            </w:r>
          </w:p>
          <w:p w14:paraId="5A8B4DAC" w14:textId="77777777" w:rsidR="004B1781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5474714" w14:textId="5D6F3E68" w:rsidR="004B1781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Specialist</w:t>
            </w:r>
            <w:r w:rsidR="00A9786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intervention teams</w:t>
            </w:r>
          </w:p>
          <w:p w14:paraId="3937C052" w14:textId="4A7ECCDE" w:rsidR="00822DE6" w:rsidRPr="000B7959" w:rsidRDefault="00822DE6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5910B2" w14:textId="391B2A5C" w:rsidR="000B7959" w:rsidRPr="00983F58" w:rsidRDefault="00FB72D8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6A33970" wp14:editId="773F437F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1630629</wp:posOffset>
                      </wp:positionV>
                      <wp:extent cx="180975" cy="0"/>
                      <wp:effectExtent l="0" t="76200" r="9525" b="95250"/>
                      <wp:wrapNone/>
                      <wp:docPr id="5" name="Straight Arrow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09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5AA01C" id="Straight Arrow Connector 5" o:spid="_x0000_s1026" type="#_x0000_t32" style="position:absolute;margin-left:-5.65pt;margin-top:128.4pt;width:14.25pt;height: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34F8A5C3" w14:textId="77777777" w:rsidR="000B7959" w:rsidRDefault="00BD504D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3F58">
              <w:rPr>
                <w:rFonts w:ascii="Arial" w:hAnsi="Arial" w:cs="Arial"/>
                <w:sz w:val="20"/>
                <w:szCs w:val="20"/>
              </w:rPr>
              <w:t>What steps are needed to bring about change?</w:t>
            </w:r>
          </w:p>
          <w:p w14:paraId="7C3FDAB7" w14:textId="77777777" w:rsidR="008A0F68" w:rsidRDefault="008A0F68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E554C4F" w14:textId="12D30EBC" w:rsidR="004B1781" w:rsidRDefault="00E8198E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Engage senior leaders in the </w:t>
            </w:r>
            <w:r w:rsidR="002A4CAD">
              <w:rPr>
                <w:rFonts w:ascii="Arial" w:hAnsi="Arial" w:cs="Arial"/>
                <w:sz w:val="20"/>
                <w:szCs w:val="20"/>
              </w:rPr>
              <w:t xml:space="preserve">need/gap identified and in the </w:t>
            </w:r>
            <w:r>
              <w:rPr>
                <w:rFonts w:ascii="Arial" w:hAnsi="Arial" w:cs="Arial"/>
                <w:sz w:val="20"/>
                <w:szCs w:val="20"/>
              </w:rPr>
              <w:t xml:space="preserve">benefits </w:t>
            </w:r>
            <w:r w:rsidR="002A4CAD">
              <w:rPr>
                <w:rFonts w:ascii="Arial" w:hAnsi="Arial" w:cs="Arial"/>
                <w:sz w:val="20"/>
                <w:szCs w:val="20"/>
              </w:rPr>
              <w:t xml:space="preserve">to CYP, families and professionals </w:t>
            </w:r>
            <w:r w:rsidR="00AB6098">
              <w:rPr>
                <w:rFonts w:ascii="Arial" w:hAnsi="Arial" w:cs="Arial"/>
                <w:sz w:val="20"/>
                <w:szCs w:val="20"/>
              </w:rPr>
              <w:t>/</w:t>
            </w:r>
            <w:r w:rsidR="002A4CAD">
              <w:rPr>
                <w:rFonts w:ascii="Arial" w:hAnsi="Arial" w:cs="Arial"/>
                <w:sz w:val="20"/>
                <w:szCs w:val="20"/>
              </w:rPr>
              <w:t xml:space="preserve"> organisations</w:t>
            </w:r>
            <w:r w:rsidR="004B1781">
              <w:rPr>
                <w:rFonts w:ascii="Arial" w:hAnsi="Arial" w:cs="Arial"/>
                <w:sz w:val="20"/>
                <w:szCs w:val="20"/>
              </w:rPr>
              <w:t xml:space="preserve"> so that they prioritise.</w:t>
            </w:r>
          </w:p>
          <w:p w14:paraId="6CF788BD" w14:textId="77777777" w:rsidR="004B1781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2AD9D9F7" w14:textId="4BAFB407" w:rsidR="008A0F68" w:rsidRPr="000B7959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Develop new models of practice with supporting implementation materials.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6EE02F7" w14:textId="7F608085" w:rsidR="000B7959" w:rsidRPr="00983F58" w:rsidRDefault="00EF7D37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0BCB114" wp14:editId="6271CF46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1637785</wp:posOffset>
                      </wp:positionV>
                      <wp:extent cx="186245" cy="0"/>
                      <wp:effectExtent l="0" t="76200" r="23495" b="95250"/>
                      <wp:wrapNone/>
                      <wp:docPr id="14" name="Straight Arrow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624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9DB158" id="Straight Arrow Connector 14" o:spid="_x0000_s1026" type="#_x0000_t32" style="position:absolute;margin-left:-5.4pt;margin-top:128.95pt;width:14.65pt;height:0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4C7905A5" w14:textId="77777777" w:rsidR="000B7959" w:rsidRDefault="00BD504D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What are the leadership challenges and how will these be met?</w:t>
            </w:r>
          </w:p>
          <w:p w14:paraId="2CF9C011" w14:textId="77777777" w:rsidR="00420629" w:rsidRDefault="0042062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3C50EA4" w14:textId="77777777" w:rsidR="004B1781" w:rsidRDefault="003163F6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Connecting this </w:t>
            </w:r>
            <w:r w:rsidR="0024356C">
              <w:rPr>
                <w:rFonts w:ascii="Arial" w:hAnsi="Arial" w:cs="Arial"/>
                <w:sz w:val="20"/>
                <w:szCs w:val="20"/>
              </w:rPr>
              <w:t>work up</w:t>
            </w:r>
            <w:r w:rsidR="0058079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356C">
              <w:rPr>
                <w:rFonts w:ascii="Arial" w:hAnsi="Arial" w:cs="Arial"/>
                <w:sz w:val="20"/>
                <w:szCs w:val="20"/>
              </w:rPr>
              <w:t>to</w:t>
            </w:r>
            <w:r>
              <w:rPr>
                <w:rFonts w:ascii="Arial" w:hAnsi="Arial" w:cs="Arial"/>
                <w:sz w:val="20"/>
                <w:szCs w:val="20"/>
              </w:rPr>
              <w:t xml:space="preserve"> the current CYP strategic plans and priorities for action across relevant sectors. </w:t>
            </w:r>
          </w:p>
          <w:p w14:paraId="74F7DF52" w14:textId="77777777" w:rsidR="004B1781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B907CFC" w14:textId="77777777" w:rsidR="00420629" w:rsidRDefault="00B23AAB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Engaging people with lived experience in the development of any delivery/support provided </w:t>
            </w:r>
          </w:p>
          <w:p w14:paraId="2593183A" w14:textId="77777777" w:rsidR="004B1781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28B99D9" w14:textId="2C21AD0F" w:rsidR="004B1781" w:rsidRPr="00983F58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Addressing any reluctance to change from professionals and teams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298171" w14:textId="76643A6E" w:rsidR="000B7959" w:rsidRPr="00983F58" w:rsidRDefault="000A3724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DC1D289" wp14:editId="73AAC61C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1628707</wp:posOffset>
                      </wp:positionV>
                      <wp:extent cx="170235" cy="0"/>
                      <wp:effectExtent l="0" t="76200" r="20320" b="95250"/>
                      <wp:wrapNone/>
                      <wp:docPr id="21" name="Straight Arrow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023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E360AE" id="Straight Arrow Connector 21" o:spid="_x0000_s1026" type="#_x0000_t32" style="position:absolute;margin-left:-4.5pt;margin-top:128.25pt;width:13.4pt;height: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F81C6" w14:textId="3D7944DA" w:rsidR="000B7959" w:rsidRDefault="00BD504D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t>What are the key outputs of your work?</w:t>
            </w:r>
          </w:p>
          <w:p w14:paraId="7DB3336B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1770972" w14:textId="77777777" w:rsidR="004B1781" w:rsidRDefault="00E8198E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Workshops, guidance and consultations </w:t>
            </w:r>
            <w:r w:rsidR="00D875D5">
              <w:rPr>
                <w:rFonts w:ascii="Arial" w:hAnsi="Arial" w:cs="Arial"/>
                <w:sz w:val="20"/>
                <w:szCs w:val="20"/>
              </w:rPr>
              <w:t xml:space="preserve">for behaviours which challenge, </w:t>
            </w:r>
            <w:r w:rsidR="00AB6098">
              <w:rPr>
                <w:rFonts w:ascii="Arial" w:hAnsi="Arial" w:cs="Arial"/>
                <w:sz w:val="20"/>
                <w:szCs w:val="20"/>
              </w:rPr>
              <w:t>facilitated</w:t>
            </w:r>
            <w:r>
              <w:rPr>
                <w:rFonts w:ascii="Arial" w:hAnsi="Arial" w:cs="Arial"/>
                <w:sz w:val="20"/>
                <w:szCs w:val="20"/>
              </w:rPr>
              <w:t xml:space="preserve"> by specialist and safeguarding supports</w:t>
            </w:r>
            <w:r w:rsidR="00D875D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58E5327" w14:textId="77777777" w:rsidR="004B1781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4E09E81" w14:textId="15355FE5" w:rsidR="000B7959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Information and accessible support for CYP and families.</w:t>
            </w:r>
          </w:p>
          <w:p w14:paraId="179D4FD7" w14:textId="77777777" w:rsidR="000A3724" w:rsidRDefault="000A3724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099C764" w14:textId="482D9441" w:rsidR="000A3724" w:rsidRPr="00983F58" w:rsidRDefault="000A3724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5249C3" w14:textId="7053215B" w:rsidR="000B7959" w:rsidRPr="00983F58" w:rsidRDefault="009D2184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2978545" wp14:editId="039E377E">
                      <wp:simplePos x="0" y="0"/>
                      <wp:positionH relativeFrom="column">
                        <wp:posOffset>-77419</wp:posOffset>
                      </wp:positionH>
                      <wp:positionV relativeFrom="paragraph">
                        <wp:posOffset>1623163</wp:posOffset>
                      </wp:positionV>
                      <wp:extent cx="150495" cy="4864"/>
                      <wp:effectExtent l="0" t="76200" r="20955" b="90805"/>
                      <wp:wrapNone/>
                      <wp:docPr id="22" name="Straight Arr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0495" cy="486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121296" id="Straight Arrow Connector 22" o:spid="_x0000_s1026" type="#_x0000_t32" style="position:absolute;margin-left:-6.1pt;margin-top:127.8pt;width:11.85pt;height: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14:paraId="1DFC92FE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3F58">
              <w:rPr>
                <w:rFonts w:ascii="Arial" w:hAnsi="Arial" w:cs="Arial"/>
                <w:sz w:val="20"/>
                <w:szCs w:val="20"/>
              </w:rPr>
              <w:t>What are the wider benefits of your work</w:t>
            </w:r>
            <w:r w:rsidR="00BD504D">
              <w:rPr>
                <w:rFonts w:ascii="Arial" w:hAnsi="Arial" w:cs="Arial"/>
                <w:sz w:val="20"/>
                <w:szCs w:val="20"/>
              </w:rPr>
              <w:t xml:space="preserve"> in the medium term</w:t>
            </w:r>
            <w:r w:rsidRPr="00983F58">
              <w:rPr>
                <w:rFonts w:ascii="Arial" w:hAnsi="Arial" w:cs="Arial"/>
                <w:sz w:val="20"/>
                <w:szCs w:val="20"/>
              </w:rPr>
              <w:t>?</w:t>
            </w:r>
          </w:p>
          <w:p w14:paraId="777CA6B8" w14:textId="77777777" w:rsidR="00F15B1B" w:rsidRDefault="00F15B1B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795A5912" w14:textId="77777777" w:rsidR="004B1781" w:rsidRDefault="00F15B1B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Meet CYP and families needs at an earlier stage </w:t>
            </w:r>
            <w:r w:rsidR="00D569B8">
              <w:rPr>
                <w:rFonts w:ascii="Arial" w:hAnsi="Arial" w:cs="Arial"/>
                <w:sz w:val="20"/>
                <w:szCs w:val="20"/>
              </w:rPr>
              <w:t>to</w:t>
            </w:r>
            <w:r>
              <w:rPr>
                <w:rFonts w:ascii="Arial" w:hAnsi="Arial" w:cs="Arial"/>
                <w:sz w:val="20"/>
                <w:szCs w:val="20"/>
              </w:rPr>
              <w:t xml:space="preserve"> reduce distress and harm. </w:t>
            </w:r>
          </w:p>
          <w:p w14:paraId="244A5417" w14:textId="77777777" w:rsidR="004B1781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13E32A9" w14:textId="77777777" w:rsidR="004B1781" w:rsidRDefault="00D569B8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F15B1B">
              <w:rPr>
                <w:rFonts w:ascii="Arial" w:hAnsi="Arial" w:cs="Arial"/>
                <w:sz w:val="20"/>
                <w:szCs w:val="20"/>
              </w:rPr>
              <w:t xml:space="preserve">educe the pressure on waiting times </w:t>
            </w:r>
            <w:r w:rsidR="00663CBF">
              <w:rPr>
                <w:rFonts w:ascii="Arial" w:hAnsi="Arial" w:cs="Arial"/>
                <w:sz w:val="20"/>
                <w:szCs w:val="20"/>
              </w:rPr>
              <w:t>for specialist and safeguarding supports by offering an alternative or compliment to this</w:t>
            </w:r>
            <w:r w:rsidR="00D875D5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68F3CE4" w14:textId="77777777" w:rsidR="004B1781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6830B97" w14:textId="2A2A5F1A" w:rsidR="00F15B1B" w:rsidRPr="00983F58" w:rsidRDefault="00D875D5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D569B8">
              <w:rPr>
                <w:rFonts w:ascii="Arial" w:hAnsi="Arial" w:cs="Arial"/>
                <w:sz w:val="20"/>
                <w:szCs w:val="20"/>
              </w:rPr>
              <w:t xml:space="preserve">onnecting up </w:t>
            </w:r>
            <w:r w:rsidR="005E5887">
              <w:rPr>
                <w:rFonts w:ascii="Arial" w:hAnsi="Arial" w:cs="Arial"/>
                <w:sz w:val="20"/>
                <w:szCs w:val="20"/>
              </w:rPr>
              <w:t xml:space="preserve">better </w:t>
            </w:r>
            <w:r>
              <w:rPr>
                <w:rFonts w:ascii="Arial" w:hAnsi="Arial" w:cs="Arial"/>
                <w:sz w:val="20"/>
                <w:szCs w:val="20"/>
              </w:rPr>
              <w:t>between specialist and no</w:t>
            </w:r>
            <w:r w:rsidR="00AB6098">
              <w:rPr>
                <w:rFonts w:ascii="Arial" w:hAnsi="Arial" w:cs="Arial"/>
                <w:sz w:val="20"/>
                <w:szCs w:val="20"/>
              </w:rPr>
              <w:t>n-</w:t>
            </w:r>
            <w:r>
              <w:rPr>
                <w:rFonts w:ascii="Arial" w:hAnsi="Arial" w:cs="Arial"/>
                <w:sz w:val="20"/>
                <w:szCs w:val="20"/>
              </w:rPr>
              <w:t>specialist services to make best use of available resources</w:t>
            </w:r>
            <w:r w:rsidR="00AB6098">
              <w:rPr>
                <w:rFonts w:ascii="Arial" w:hAnsi="Arial" w:cs="Arial"/>
                <w:sz w:val="20"/>
                <w:szCs w:val="20"/>
              </w:rPr>
              <w:t xml:space="preserve"> and knowledge across the city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45CAA327" w14:textId="64FC7C64" w:rsidR="000B7959" w:rsidRPr="00983F58" w:rsidRDefault="007C4BE0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453CF38D" wp14:editId="561FAAF6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1627471</wp:posOffset>
                      </wp:positionV>
                      <wp:extent cx="189471" cy="0"/>
                      <wp:effectExtent l="0" t="76200" r="20320" b="95250"/>
                      <wp:wrapNone/>
                      <wp:docPr id="24" name="Straight Arrow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9471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358862" id="Straight Arrow Connector 24" o:spid="_x0000_s1026" type="#_x0000_t32" style="position:absolute;margin-left:-5.75pt;margin-top:128.15pt;width:14.9pt;height: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" strokecolor="#4472c4 [3204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1984" w:type="dxa"/>
          </w:tcPr>
          <w:p w14:paraId="60B2D3DF" w14:textId="33DE7D76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3F58">
              <w:rPr>
                <w:rFonts w:ascii="Arial" w:hAnsi="Arial" w:cs="Arial"/>
                <w:sz w:val="20"/>
                <w:szCs w:val="20"/>
              </w:rPr>
              <w:t xml:space="preserve">What </w:t>
            </w:r>
            <w:r w:rsidR="00BD504D">
              <w:rPr>
                <w:rFonts w:ascii="Arial" w:hAnsi="Arial" w:cs="Arial"/>
                <w:sz w:val="20"/>
                <w:szCs w:val="20"/>
              </w:rPr>
              <w:t>are the long-term changes that you see as your goals?</w:t>
            </w:r>
          </w:p>
          <w:p w14:paraId="3A3FA4FA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DE8B510" w14:textId="77777777" w:rsidR="004B1781" w:rsidRDefault="00807A32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</w:t>
            </w:r>
            <w:r w:rsidR="005E5887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 xml:space="preserve">thinking how we provide support for different types and level of needs across the city for CYP, families. </w:t>
            </w:r>
          </w:p>
          <w:p w14:paraId="375838BB" w14:textId="77777777" w:rsidR="004B1781" w:rsidRDefault="004B1781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8339AC0" w14:textId="7377006D" w:rsidR="000B7959" w:rsidRDefault="002F3CD5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Connecting up different service areas </w:t>
            </w:r>
            <w:r w:rsidR="00AB6098">
              <w:rPr>
                <w:rFonts w:ascii="Arial" w:hAnsi="Arial" w:cs="Arial"/>
                <w:sz w:val="20"/>
                <w:szCs w:val="20"/>
              </w:rPr>
              <w:t xml:space="preserve">and referral pathways, </w:t>
            </w:r>
            <w:r>
              <w:rPr>
                <w:rFonts w:ascii="Arial" w:hAnsi="Arial" w:cs="Arial"/>
                <w:sz w:val="20"/>
                <w:szCs w:val="20"/>
              </w:rPr>
              <w:t xml:space="preserve">to make best use of </w:t>
            </w:r>
            <w:r w:rsidR="00D875D5">
              <w:rPr>
                <w:rFonts w:ascii="Arial" w:hAnsi="Arial" w:cs="Arial"/>
                <w:sz w:val="20"/>
                <w:szCs w:val="20"/>
              </w:rPr>
              <w:t xml:space="preserve">strengths </w:t>
            </w:r>
            <w:r w:rsidR="00763757">
              <w:rPr>
                <w:rFonts w:ascii="Arial" w:hAnsi="Arial" w:cs="Arial"/>
                <w:sz w:val="20"/>
                <w:szCs w:val="20"/>
              </w:rPr>
              <w:t>we have in</w:t>
            </w:r>
            <w:r w:rsidR="00D875D5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knowledge, resource, people and networks </w:t>
            </w:r>
            <w:r w:rsidR="00763757">
              <w:rPr>
                <w:rFonts w:ascii="Arial" w:hAnsi="Arial" w:cs="Arial"/>
                <w:sz w:val="20"/>
                <w:szCs w:val="20"/>
              </w:rPr>
              <w:t xml:space="preserve">for behaviours which challenge </w:t>
            </w:r>
          </w:p>
          <w:p w14:paraId="1288A845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85B1725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6267314B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DE6100B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1E024AD2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8FD1615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0044FB86" w14:textId="77777777" w:rsidR="000B7959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4C607C8B" w14:textId="42FE6F6A" w:rsidR="000B7959" w:rsidRPr="00983F58" w:rsidRDefault="000B7959" w:rsidP="0052445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240620" w14:textId="54A847AD" w:rsidR="004D0BF2" w:rsidRDefault="004D0BF2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5541" w:type="dxa"/>
        <w:tblLook w:val="04A0" w:firstRow="1" w:lastRow="0" w:firstColumn="1" w:lastColumn="0" w:noHBand="0" w:noVBand="1"/>
      </w:tblPr>
      <w:tblGrid>
        <w:gridCol w:w="1979"/>
        <w:gridCol w:w="283"/>
        <w:gridCol w:w="1981"/>
        <w:gridCol w:w="283"/>
        <w:gridCol w:w="2006"/>
        <w:gridCol w:w="284"/>
        <w:gridCol w:w="1980"/>
        <w:gridCol w:w="284"/>
        <w:gridCol w:w="1980"/>
        <w:gridCol w:w="236"/>
        <w:gridCol w:w="1981"/>
        <w:gridCol w:w="283"/>
        <w:gridCol w:w="1981"/>
      </w:tblGrid>
      <w:tr w:rsidR="00AB6098" w:rsidRPr="00983F58" w14:paraId="6C91B303" w14:textId="77777777" w:rsidTr="00880B90">
        <w:trPr>
          <w:trHeight w:val="3681"/>
        </w:trPr>
        <w:tc>
          <w:tcPr>
            <w:tcW w:w="1984" w:type="dxa"/>
            <w:tcBorders>
              <w:right w:val="single" w:sz="4" w:space="0" w:color="auto"/>
            </w:tcBorders>
          </w:tcPr>
          <w:p w14:paraId="3A731A99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Key assumptions</w:t>
            </w:r>
          </w:p>
          <w:p w14:paraId="3AA34E23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1E5864" w14:textId="6AB30253" w:rsidR="000B7959" w:rsidRPr="00983F58" w:rsidRDefault="00F27604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Families themselve</w:t>
            </w:r>
            <w:r w:rsidR="00F7505E">
              <w:rPr>
                <w:rFonts w:ascii="Arial" w:hAnsi="Arial" w:cs="Arial"/>
                <w:sz w:val="20"/>
                <w:szCs w:val="20"/>
              </w:rPr>
              <w:t>s will i</w:t>
            </w:r>
            <w:r>
              <w:rPr>
                <w:rFonts w:ascii="Arial" w:hAnsi="Arial" w:cs="Arial"/>
                <w:sz w:val="20"/>
                <w:szCs w:val="20"/>
              </w:rPr>
              <w:t>dentify that this happens for them and</w:t>
            </w:r>
            <w:r w:rsidR="00F7505E">
              <w:rPr>
                <w:rFonts w:ascii="Arial" w:hAnsi="Arial" w:cs="Arial"/>
                <w:sz w:val="20"/>
                <w:szCs w:val="20"/>
              </w:rPr>
              <w:t xml:space="preserve"> that</w:t>
            </w:r>
            <w:r>
              <w:rPr>
                <w:rFonts w:ascii="Arial" w:hAnsi="Arial" w:cs="Arial"/>
                <w:sz w:val="20"/>
                <w:szCs w:val="20"/>
              </w:rPr>
              <w:t xml:space="preserve"> they can seek </w:t>
            </w:r>
            <w:r w:rsidR="00F7505E">
              <w:rPr>
                <w:rFonts w:ascii="Arial" w:hAnsi="Arial" w:cs="Arial"/>
                <w:sz w:val="20"/>
                <w:szCs w:val="20"/>
              </w:rPr>
              <w:t>support</w:t>
            </w:r>
            <w:r>
              <w:rPr>
                <w:rFonts w:ascii="Arial" w:hAnsi="Arial" w:cs="Arial"/>
                <w:sz w:val="20"/>
                <w:szCs w:val="20"/>
              </w:rPr>
              <w:t xml:space="preserve"> for it. Professional supports will be aware of and available to support</w:t>
            </w:r>
            <w:r w:rsidR="00DC01EF">
              <w:rPr>
                <w:rFonts w:ascii="Arial" w:hAnsi="Arial" w:cs="Arial"/>
                <w:sz w:val="20"/>
                <w:szCs w:val="20"/>
              </w:rPr>
              <w:t xml:space="preserve"> and that current referral pathways can adapt to this </w:t>
            </w:r>
            <w:r w:rsidR="00625134">
              <w:rPr>
                <w:rFonts w:ascii="Arial" w:hAnsi="Arial" w:cs="Arial"/>
                <w:sz w:val="20"/>
                <w:szCs w:val="20"/>
              </w:rPr>
              <w:t>need</w:t>
            </w:r>
            <w:r w:rsidR="00DC01E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31D343" w14:textId="77777777" w:rsidR="000B7959" w:rsidRPr="00983F58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388FDE19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Key assumptions</w:t>
            </w:r>
          </w:p>
          <w:p w14:paraId="2EFAFA30" w14:textId="77777777" w:rsidR="000B7959" w:rsidRDefault="000B7959" w:rsidP="000B79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682907F" w14:textId="08F2C55A" w:rsidR="00A97865" w:rsidRPr="000B7959" w:rsidRDefault="0041444D" w:rsidP="000B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Specialist and safeguarding supports have the capacity to </w:t>
            </w:r>
            <w:r w:rsidR="008A0F68">
              <w:rPr>
                <w:rFonts w:ascii="Arial" w:hAnsi="Arial" w:cs="Arial"/>
                <w:sz w:val="20"/>
                <w:szCs w:val="20"/>
              </w:rPr>
              <w:t>support families and other professionals in a</w:t>
            </w:r>
            <w:r w:rsidR="00D875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A0F68">
              <w:rPr>
                <w:rFonts w:ascii="Arial" w:hAnsi="Arial" w:cs="Arial"/>
                <w:sz w:val="20"/>
                <w:szCs w:val="20"/>
              </w:rPr>
              <w:t>way that will have an impact</w:t>
            </w:r>
            <w:r w:rsidR="00D875D5">
              <w:rPr>
                <w:rFonts w:ascii="Arial" w:hAnsi="Arial" w:cs="Arial"/>
                <w:sz w:val="20"/>
                <w:szCs w:val="20"/>
              </w:rPr>
              <w:t xml:space="preserve"> and meet th</w:t>
            </w:r>
            <w:r w:rsidR="00AB6098">
              <w:rPr>
                <w:rFonts w:ascii="Arial" w:hAnsi="Arial" w:cs="Arial"/>
                <w:sz w:val="20"/>
                <w:szCs w:val="20"/>
              </w:rPr>
              <w:t>is</w:t>
            </w:r>
            <w:r w:rsidR="00D875D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B6098">
              <w:rPr>
                <w:rFonts w:ascii="Arial" w:hAnsi="Arial" w:cs="Arial"/>
                <w:sz w:val="20"/>
                <w:szCs w:val="20"/>
              </w:rPr>
              <w:t xml:space="preserve">type/level of </w:t>
            </w:r>
            <w:r w:rsidR="00D875D5">
              <w:rPr>
                <w:rFonts w:ascii="Arial" w:hAnsi="Arial" w:cs="Arial"/>
                <w:sz w:val="20"/>
                <w:szCs w:val="20"/>
              </w:rPr>
              <w:t>need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EE4C34" w14:textId="7C482115" w:rsidR="000B7959" w:rsidRPr="00983F58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538C70F0" w14:textId="4F8248D6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Key assumptions</w:t>
            </w:r>
          </w:p>
          <w:p w14:paraId="4851987D" w14:textId="77777777" w:rsidR="000B7959" w:rsidRDefault="000B7959" w:rsidP="000B79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05EE283B" w14:textId="5D3753C7" w:rsidR="000E4E44" w:rsidRPr="000B7959" w:rsidRDefault="000E4E44" w:rsidP="000B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This will be </w:t>
            </w:r>
            <w:r w:rsidR="001D1A31">
              <w:rPr>
                <w:rFonts w:ascii="Arial" w:hAnsi="Arial" w:cs="Arial"/>
                <w:sz w:val="20"/>
                <w:szCs w:val="20"/>
              </w:rPr>
              <w:t xml:space="preserve">prioritised for action by senior leaders and staff will have the capacity and permission to provide this. Professionals and CYP, families will feel </w:t>
            </w:r>
            <w:r w:rsidR="00AB6098">
              <w:rPr>
                <w:rFonts w:ascii="Arial" w:hAnsi="Arial" w:cs="Arial"/>
                <w:sz w:val="20"/>
                <w:szCs w:val="20"/>
              </w:rPr>
              <w:t xml:space="preserve">any development / </w:t>
            </w:r>
            <w:r w:rsidR="00420629">
              <w:rPr>
                <w:rFonts w:ascii="Arial" w:hAnsi="Arial" w:cs="Arial"/>
                <w:sz w:val="20"/>
                <w:szCs w:val="20"/>
              </w:rPr>
              <w:t>intervention is</w:t>
            </w:r>
            <w:r w:rsidR="001D1A31">
              <w:rPr>
                <w:rFonts w:ascii="Arial" w:hAnsi="Arial" w:cs="Arial"/>
                <w:sz w:val="20"/>
                <w:szCs w:val="20"/>
              </w:rPr>
              <w:t xml:space="preserve"> enough to support this type/level of need</w:t>
            </w:r>
            <w:r w:rsidR="00AB6098">
              <w:rPr>
                <w:rFonts w:ascii="Arial" w:hAnsi="Arial" w:cs="Arial"/>
                <w:sz w:val="20"/>
                <w:szCs w:val="20"/>
              </w:rPr>
              <w:t xml:space="preserve"> as an alternative / compliment to current assessment/support pathways 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8A21E6" w14:textId="77777777" w:rsidR="000B7959" w:rsidRPr="00983F58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0A8D1E19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Key assumptions</w:t>
            </w:r>
          </w:p>
          <w:p w14:paraId="098FB87B" w14:textId="77777777" w:rsidR="000B7959" w:rsidRDefault="000B7959" w:rsidP="000B79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7A432C73" w14:textId="0170DC01" w:rsidR="00A759A2" w:rsidRPr="000B7959" w:rsidRDefault="00A759A2" w:rsidP="000B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This will feed into strategic plans and</w:t>
            </w:r>
            <w:r w:rsidR="00145FE9">
              <w:rPr>
                <w:rFonts w:ascii="Arial" w:hAnsi="Arial" w:cs="Arial"/>
                <w:sz w:val="20"/>
                <w:szCs w:val="20"/>
              </w:rPr>
              <w:t>/or be viewed as an area for action</w:t>
            </w:r>
            <w:r w:rsidR="00580795">
              <w:rPr>
                <w:rFonts w:ascii="Arial" w:hAnsi="Arial" w:cs="Arial"/>
                <w:sz w:val="20"/>
                <w:szCs w:val="20"/>
              </w:rPr>
              <w:t xml:space="preserve">, as we will need this for </w:t>
            </w:r>
            <w:r>
              <w:rPr>
                <w:rFonts w:ascii="Arial" w:hAnsi="Arial" w:cs="Arial"/>
                <w:sz w:val="20"/>
                <w:szCs w:val="20"/>
              </w:rPr>
              <w:t xml:space="preserve">our development group </w:t>
            </w:r>
            <w:r w:rsidR="00580795">
              <w:rPr>
                <w:rFonts w:ascii="Arial" w:hAnsi="Arial" w:cs="Arial"/>
                <w:sz w:val="20"/>
                <w:szCs w:val="20"/>
              </w:rPr>
              <w:t>to have the</w:t>
            </w:r>
            <w:r>
              <w:rPr>
                <w:rFonts w:ascii="Arial" w:hAnsi="Arial" w:cs="Arial"/>
                <w:sz w:val="20"/>
                <w:szCs w:val="20"/>
              </w:rPr>
              <w:t xml:space="preserve"> permission and support to </w:t>
            </w:r>
            <w:r w:rsidR="00145FE9">
              <w:rPr>
                <w:rFonts w:ascii="Arial" w:hAnsi="Arial" w:cs="Arial"/>
                <w:sz w:val="20"/>
                <w:szCs w:val="20"/>
              </w:rPr>
              <w:t>continue</w:t>
            </w:r>
            <w:r w:rsidR="00AB6098">
              <w:rPr>
                <w:rFonts w:ascii="Arial" w:hAnsi="Arial" w:cs="Arial"/>
                <w:sz w:val="20"/>
                <w:szCs w:val="20"/>
              </w:rPr>
              <w:t>. People with lived experience will want to or be supported properly to engage in this work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0D24F2" w14:textId="77777777" w:rsidR="000B7959" w:rsidRPr="00983F58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9FAA" w14:textId="5F6A7E80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Key assumptions</w:t>
            </w:r>
          </w:p>
          <w:p w14:paraId="774703F9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A54612" w14:textId="1FF17292" w:rsidR="00B8797C" w:rsidRDefault="001028AC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There will be enough staff to provide this, that</w:t>
            </w:r>
            <w:r w:rsidR="00195C09">
              <w:rPr>
                <w:rFonts w:ascii="Arial" w:hAnsi="Arial" w:cs="Arial"/>
                <w:sz w:val="20"/>
                <w:szCs w:val="20"/>
              </w:rPr>
              <w:t xml:space="preserve"> the information provided will be clear and agreed between different service areas and that </w:t>
            </w:r>
            <w:r w:rsidR="00F15B1B">
              <w:rPr>
                <w:rFonts w:ascii="Arial" w:hAnsi="Arial" w:cs="Arial"/>
                <w:sz w:val="20"/>
                <w:szCs w:val="20"/>
              </w:rPr>
              <w:t xml:space="preserve">it can connect in with current pathways for </w:t>
            </w:r>
            <w:r w:rsidR="00AB6098">
              <w:rPr>
                <w:rFonts w:ascii="Arial" w:hAnsi="Arial" w:cs="Arial"/>
                <w:sz w:val="20"/>
                <w:szCs w:val="20"/>
              </w:rPr>
              <w:t xml:space="preserve">assessment / </w:t>
            </w:r>
            <w:r w:rsidR="00F15B1B">
              <w:rPr>
                <w:rFonts w:ascii="Arial" w:hAnsi="Arial" w:cs="Arial"/>
                <w:sz w:val="20"/>
                <w:szCs w:val="20"/>
              </w:rPr>
              <w:t>support</w:t>
            </w:r>
          </w:p>
          <w:p w14:paraId="06D9B387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E6ED8C8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BAF49F7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E4201B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1C593A1D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42A417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ADD649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4716CF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43E788A9" w14:textId="77777777" w:rsidR="00B8797C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9E21C3" w14:textId="6942D4B8" w:rsidR="00B8797C" w:rsidRPr="00983F58" w:rsidRDefault="00B8797C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8209FC" w14:textId="77777777" w:rsidR="000B7959" w:rsidRPr="00983F58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</w:tcBorders>
          </w:tcPr>
          <w:p w14:paraId="318C38FB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Key assumptions</w:t>
            </w:r>
          </w:p>
          <w:p w14:paraId="2A54528B" w14:textId="77777777" w:rsidR="000B7959" w:rsidRDefault="000B7959" w:rsidP="000B7959">
            <w:pPr>
              <w:rPr>
                <w:rFonts w:ascii="Arial" w:hAnsi="Arial" w:cs="Arial"/>
                <w:sz w:val="20"/>
                <w:szCs w:val="20"/>
              </w:rPr>
            </w:pPr>
          </w:p>
          <w:p w14:paraId="40C5E1B6" w14:textId="414590AA" w:rsidR="00663CBF" w:rsidRPr="000B7959" w:rsidRDefault="00663CBF" w:rsidP="000B795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We do not know what the level of need for this is across the city and </w:t>
            </w:r>
            <w:r w:rsidR="00D875D5">
              <w:rPr>
                <w:rFonts w:ascii="Arial" w:hAnsi="Arial" w:cs="Arial"/>
                <w:sz w:val="20"/>
                <w:szCs w:val="20"/>
              </w:rPr>
              <w:t xml:space="preserve">if </w:t>
            </w:r>
            <w:r w:rsidR="00FA3A56">
              <w:rPr>
                <w:rFonts w:ascii="Arial" w:hAnsi="Arial" w:cs="Arial"/>
                <w:sz w:val="20"/>
                <w:szCs w:val="20"/>
              </w:rPr>
              <w:t xml:space="preserve">organisations and systems can adjust to this different way </w:t>
            </w:r>
            <w:r w:rsidR="00D875D5">
              <w:rPr>
                <w:rFonts w:ascii="Arial" w:hAnsi="Arial" w:cs="Arial"/>
                <w:sz w:val="20"/>
                <w:szCs w:val="20"/>
              </w:rPr>
              <w:t>of</w:t>
            </w:r>
            <w:r w:rsidR="00FA3A56">
              <w:rPr>
                <w:rFonts w:ascii="Arial" w:hAnsi="Arial" w:cs="Arial"/>
                <w:sz w:val="20"/>
                <w:szCs w:val="20"/>
              </w:rPr>
              <w:t xml:space="preserve"> providing support between the existing service lines we have – criteria, threshold, priority and responsibility</w:t>
            </w:r>
            <w:r w:rsidR="00D875D5">
              <w:rPr>
                <w:rFonts w:ascii="Arial" w:hAnsi="Arial" w:cs="Arial"/>
                <w:sz w:val="20"/>
                <w:szCs w:val="20"/>
              </w:rPr>
              <w:t xml:space="preserve"> for this type/level of need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0270E2CE" w14:textId="77777777" w:rsidR="000B7959" w:rsidRPr="00983F58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87F6679" w14:textId="35242308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Stakeholders</w:t>
            </w:r>
          </w:p>
          <w:p w14:paraId="019CE198" w14:textId="77777777" w:rsidR="000B7959" w:rsidRDefault="000B7959" w:rsidP="00AA1DE2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8ADEC9" w14:textId="7F64B80A" w:rsidR="002F3CD5" w:rsidRPr="00983F58" w:rsidRDefault="002F3CD5" w:rsidP="00AA1D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Key stakeholders are people with lived experience and those who see</w:t>
            </w:r>
            <w:r w:rsidR="00EE1CA4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 xml:space="preserve"> to support them across the city </w:t>
            </w:r>
            <w:r w:rsidR="00EE1CA4">
              <w:rPr>
                <w:rFonts w:ascii="Arial" w:hAnsi="Arial" w:cs="Arial"/>
                <w:sz w:val="20"/>
                <w:szCs w:val="20"/>
              </w:rPr>
              <w:t>with this type/level of need</w:t>
            </w:r>
            <w:r w:rsidR="00763757">
              <w:rPr>
                <w:rFonts w:ascii="Arial" w:hAnsi="Arial" w:cs="Arial"/>
                <w:sz w:val="20"/>
                <w:szCs w:val="20"/>
              </w:rPr>
              <w:t xml:space="preserve">. This need affects most service areas and responsibilities towards CYP and families, so whilst the focus is on a specific need, it affects multiple people / areas and impacts on a wide range of budgets, resources and strategic plans </w:t>
            </w:r>
          </w:p>
        </w:tc>
      </w:tr>
    </w:tbl>
    <w:p w14:paraId="15B8D049" w14:textId="7339ECD9" w:rsidR="00B601CD" w:rsidRDefault="00B601CD">
      <w:pPr>
        <w:rPr>
          <w:rFonts w:ascii="Arial" w:hAnsi="Arial" w:cs="Arial"/>
          <w:sz w:val="20"/>
          <w:szCs w:val="20"/>
        </w:rPr>
      </w:pPr>
    </w:p>
    <w:p w14:paraId="38E00389" w14:textId="6EF9382F" w:rsidR="00B601CD" w:rsidRPr="00B601CD" w:rsidRDefault="00B601CD" w:rsidP="00B601CD">
      <w:pPr>
        <w:jc w:val="right"/>
        <w:rPr>
          <w:rFonts w:ascii="Arial" w:hAnsi="Arial" w:cs="Arial"/>
          <w:sz w:val="20"/>
          <w:szCs w:val="20"/>
        </w:rPr>
      </w:pPr>
      <w:r w:rsidRPr="00B601CD">
        <w:rPr>
          <w:rFonts w:ascii="Arial" w:hAnsi="Arial" w:cs="Arial"/>
          <w:sz w:val="20"/>
          <w:szCs w:val="20"/>
        </w:rPr>
        <w:t>Inspired by: Nesta (2011) Theory of Change</w:t>
      </w:r>
    </w:p>
    <w:sectPr w:rsidR="00B601CD" w:rsidRPr="00B601CD" w:rsidSect="004D0B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BF2"/>
    <w:rsid w:val="000842BA"/>
    <w:rsid w:val="000A3724"/>
    <w:rsid w:val="000B7959"/>
    <w:rsid w:val="000C6F12"/>
    <w:rsid w:val="000C7A68"/>
    <w:rsid w:val="000D2ED9"/>
    <w:rsid w:val="000E4E44"/>
    <w:rsid w:val="001028AC"/>
    <w:rsid w:val="00145FE9"/>
    <w:rsid w:val="00180363"/>
    <w:rsid w:val="00195C09"/>
    <w:rsid w:val="001B39A2"/>
    <w:rsid w:val="001D1A31"/>
    <w:rsid w:val="00201BC3"/>
    <w:rsid w:val="0024356C"/>
    <w:rsid w:val="002A4CAD"/>
    <w:rsid w:val="002B4E4D"/>
    <w:rsid w:val="002E180D"/>
    <w:rsid w:val="002F3CD5"/>
    <w:rsid w:val="003163F6"/>
    <w:rsid w:val="00332AAD"/>
    <w:rsid w:val="00354826"/>
    <w:rsid w:val="0035747B"/>
    <w:rsid w:val="0041444D"/>
    <w:rsid w:val="00420629"/>
    <w:rsid w:val="0044021F"/>
    <w:rsid w:val="00443C95"/>
    <w:rsid w:val="004842A9"/>
    <w:rsid w:val="0048676B"/>
    <w:rsid w:val="004B1781"/>
    <w:rsid w:val="004C43DE"/>
    <w:rsid w:val="004C6754"/>
    <w:rsid w:val="004D0BF2"/>
    <w:rsid w:val="004F01BA"/>
    <w:rsid w:val="004F60CE"/>
    <w:rsid w:val="0050453D"/>
    <w:rsid w:val="005237F2"/>
    <w:rsid w:val="00524455"/>
    <w:rsid w:val="0057306C"/>
    <w:rsid w:val="00580795"/>
    <w:rsid w:val="005C59BF"/>
    <w:rsid w:val="005E5887"/>
    <w:rsid w:val="005F0D3A"/>
    <w:rsid w:val="00625134"/>
    <w:rsid w:val="00645FEB"/>
    <w:rsid w:val="006619C0"/>
    <w:rsid w:val="00663CBF"/>
    <w:rsid w:val="006776D7"/>
    <w:rsid w:val="00693031"/>
    <w:rsid w:val="00693C36"/>
    <w:rsid w:val="00763757"/>
    <w:rsid w:val="007C4BE0"/>
    <w:rsid w:val="007E4583"/>
    <w:rsid w:val="00807A32"/>
    <w:rsid w:val="00822DE6"/>
    <w:rsid w:val="00833084"/>
    <w:rsid w:val="00861B48"/>
    <w:rsid w:val="008657DC"/>
    <w:rsid w:val="00880B90"/>
    <w:rsid w:val="00892988"/>
    <w:rsid w:val="008A0F68"/>
    <w:rsid w:val="00976BA4"/>
    <w:rsid w:val="00983F58"/>
    <w:rsid w:val="009D2184"/>
    <w:rsid w:val="009E03A5"/>
    <w:rsid w:val="00A23AD6"/>
    <w:rsid w:val="00A27E0F"/>
    <w:rsid w:val="00A759A2"/>
    <w:rsid w:val="00A97865"/>
    <w:rsid w:val="00AB6098"/>
    <w:rsid w:val="00B00539"/>
    <w:rsid w:val="00B23AAB"/>
    <w:rsid w:val="00B601CD"/>
    <w:rsid w:val="00B8797C"/>
    <w:rsid w:val="00BD504D"/>
    <w:rsid w:val="00C50DC8"/>
    <w:rsid w:val="00C90B1F"/>
    <w:rsid w:val="00CB4BDC"/>
    <w:rsid w:val="00D35C3E"/>
    <w:rsid w:val="00D53FE6"/>
    <w:rsid w:val="00D569B8"/>
    <w:rsid w:val="00D875D5"/>
    <w:rsid w:val="00D957CA"/>
    <w:rsid w:val="00DC01EF"/>
    <w:rsid w:val="00E04FB6"/>
    <w:rsid w:val="00E8198E"/>
    <w:rsid w:val="00E81BCE"/>
    <w:rsid w:val="00EE1CA4"/>
    <w:rsid w:val="00EF7D37"/>
    <w:rsid w:val="00F15B1B"/>
    <w:rsid w:val="00F27604"/>
    <w:rsid w:val="00F549B8"/>
    <w:rsid w:val="00F7505E"/>
    <w:rsid w:val="00FA3A56"/>
    <w:rsid w:val="00FB7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81083"/>
  <w15:chartTrackingRefBased/>
  <w15:docId w15:val="{1A8D0B34-E676-4D9A-91F5-2128D077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59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D50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0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50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0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50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50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9768204E8CE2488F27FDD9E34F7B21" ma:contentTypeVersion="7" ma:contentTypeDescription="Create a new document." ma:contentTypeScope="" ma:versionID="474566fa1fe834ef285b12418c72e920">
  <xsd:schema xmlns:xsd="http://www.w3.org/2001/XMLSchema" xmlns:xs="http://www.w3.org/2001/XMLSchema" xmlns:p="http://schemas.microsoft.com/office/2006/metadata/properties" xmlns:ns3="162ceed9-165a-4cb4-9972-ff0d917ae2b3" xmlns:ns4="bced08b6-f6c6-4063-ab2e-18337e4573c3" targetNamespace="http://schemas.microsoft.com/office/2006/metadata/properties" ma:root="true" ma:fieldsID="6b9ce81794aef04a0cfe609834ea0917" ns3:_="" ns4:_="">
    <xsd:import namespace="162ceed9-165a-4cb4-9972-ff0d917ae2b3"/>
    <xsd:import namespace="bced08b6-f6c6-4063-ab2e-18337e4573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2ceed9-165a-4cb4-9972-ff0d917ae2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d08b6-f6c6-4063-ab2e-18337e4573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B4AD44-17FC-4223-8FAE-60866534B8EA}">
  <ds:schemaRefs>
    <ds:schemaRef ds:uri="162ceed9-165a-4cb4-9972-ff0d917ae2b3"/>
    <ds:schemaRef ds:uri="http://purl.org/dc/dcmitype/"/>
    <ds:schemaRef ds:uri="http://schemas.microsoft.com/office/infopath/2007/PartnerControls"/>
    <ds:schemaRef ds:uri="bced08b6-f6c6-4063-ab2e-18337e4573c3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722CEE1-899E-42F9-848A-5B3F478E3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2ceed9-165a-4cb4-9972-ff0d917ae2b3"/>
    <ds:schemaRef ds:uri="bced08b6-f6c6-4063-ab2e-18337e4573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F242BF6-F66E-49B6-990F-1007E0286F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Shirish Gandhi (SCIE)</dc:creator>
  <cp:keywords/>
  <dc:description/>
  <cp:lastModifiedBy>Robin Miller (Social Sciences)</cp:lastModifiedBy>
  <cp:revision>3</cp:revision>
  <dcterms:created xsi:type="dcterms:W3CDTF">2022-07-22T09:54:00Z</dcterms:created>
  <dcterms:modified xsi:type="dcterms:W3CDTF">2022-07-22T10:24:00Z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0x010100219768204E8CE2488F27FDD9E34F7B21</vt:lpwstr>
  </property>
</Properties>
</file>