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EC02B8" w14:textId="67600478" w:rsidR="00BE55AA" w:rsidRDefault="005E2FF3" w:rsidP="00BE55AA">
      <w:pPr>
        <w:ind w:left="1134"/>
        <w:rPr>
          <w:rFonts w:ascii="Arial" w:hAnsi="Arial" w:cs="Arial"/>
          <w:b/>
          <w:noProof/>
          <w:color w:val="000000"/>
          <w:sz w:val="48"/>
          <w:szCs w:val="48"/>
        </w:rPr>
      </w:pPr>
      <w:r w:rsidRPr="00BE55AA">
        <w:rPr>
          <w:rFonts w:ascii="Arial" w:hAnsi="Arial" w:cs="Arial"/>
          <w:b/>
          <w:noProof/>
          <w:color w:val="000000"/>
          <w:sz w:val="48"/>
          <w:szCs w:val="48"/>
          <w:lang w:val="en-GB" w:eastAsia="en-GB"/>
        </w:rPr>
        <mc:AlternateContent>
          <mc:Choice Requires="wps">
            <w:drawing>
              <wp:anchor distT="0" distB="0" distL="114300" distR="114300" simplePos="0" relativeHeight="251662336" behindDoc="0" locked="0" layoutInCell="1" allowOverlap="1" wp14:anchorId="33B9FA79" wp14:editId="6FA1B723">
                <wp:simplePos x="0" y="0"/>
                <wp:positionH relativeFrom="column">
                  <wp:posOffset>474345</wp:posOffset>
                </wp:positionH>
                <wp:positionV relativeFrom="paragraph">
                  <wp:posOffset>100330</wp:posOffset>
                </wp:positionV>
                <wp:extent cx="5816600" cy="838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5816600" cy="838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FC9DA09" w14:textId="7E8A6DB1" w:rsidR="008763A2" w:rsidRPr="00D270BC" w:rsidRDefault="008763A2">
                            <w:pPr>
                              <w:rPr>
                                <w:rFonts w:ascii="Arial" w:hAnsi="Arial" w:cs="Arial"/>
                                <w:b/>
                                <w:color w:val="FFFFFF" w:themeColor="background1"/>
                                <w:sz w:val="56"/>
                                <w:szCs w:val="56"/>
                              </w:rPr>
                            </w:pPr>
                            <w:r w:rsidRPr="00D270BC">
                              <w:rPr>
                                <w:rFonts w:ascii="Arial" w:hAnsi="Arial" w:cs="Arial"/>
                                <w:b/>
                                <w:color w:val="FFFFFF" w:themeColor="background1"/>
                                <w:sz w:val="56"/>
                                <w:szCs w:val="56"/>
                              </w:rPr>
                              <w:t xml:space="preserve">Advanced Planning </w:t>
                            </w:r>
                            <w:r w:rsidR="005E2FF3">
                              <w:rPr>
                                <w:rFonts w:ascii="Arial" w:hAnsi="Arial" w:cs="Arial"/>
                                <w:b/>
                                <w:color w:val="FFFFFF" w:themeColor="background1"/>
                                <w:sz w:val="56"/>
                                <w:szCs w:val="56"/>
                              </w:rPr>
                              <w:t>I</w:t>
                            </w:r>
                            <w:r w:rsidRPr="00D270BC">
                              <w:rPr>
                                <w:rFonts w:ascii="Arial" w:hAnsi="Arial" w:cs="Arial"/>
                                <w:b/>
                                <w:color w:val="FFFFFF" w:themeColor="background1"/>
                                <w:sz w:val="56"/>
                                <w:szCs w:val="56"/>
                              </w:rPr>
                              <w:t>nformation &amp; Useful Links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37.35pt;margin-top:7.9pt;width:458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uI+qgIAAKUFAAAOAAAAZHJzL2Uyb0RvYy54bWysVE1v2zAMvQ/YfxB0T21nSZoYdQo3RYYB&#10;RVusHXpWZKkxZouapMTOhv33UbKdZt0uHXaxJfKRIh8/Li7buiJ7YWwJKqPJWUyJUByKUj1n9Mvj&#10;ejSnxDqmClaBEhk9CEsvl+/fXTQ6FWPYQlUIQ9CJsmmjM7p1TqdRZPlW1MyegRYKlRJMzRxezXNU&#10;GNag97qKxnE8ixowhTbAhbUove6UdBn8Sym4u5PSCkeqjGJsLnxN+G78N1pesPTZML0teR8G+4co&#10;alYqfPTo6po5Rnam/MNVXXIDFqQ741BHIGXJRcgBs0niV9k8bJkWIRckx+ojTfb/ueW3+3tDyiKj&#10;C0oUq7FEj6J15ApasvDsNNqmCHrQCHMtirHKg9yi0CfdSlP7P6ZDUI88H47cemcchdN5MpvFqOKo&#10;m3+YY/G8m+jFWhvrPgqoiT9k1GDtAqVsf2NdBx0g/jEF67KqQv0q9ZsAfXYSERqgs2YpRoJHj/Qx&#10;heL8WE3Px/n5dDGa5dNkNEni+SjP4/Hoep3HeTxZrxaTq599nIN95CnpUg8nd6iE91qpz0IilYEB&#10;LwhNLFaVIXuG7cc4F8oF8kKEiPYoiVm8xbDHhzxCfm8x7hgZXgbljsZ1qcAEvl+FXXwdQpYdHot2&#10;krc/unbT9q2ygeKAnWKgmzSr+brEct4w6+6ZwdHCDsB14e7wIytoMgr9iZItmO9/k3s8djxqKWlw&#10;VDNqv+2YEZRUnxTOwiKZTPxsh8sEK4oXc6rZnGrUrl4BliPBxaR5OHq8q4ajNFA/4VbJ/auoYorj&#10;2xnlzgyXletWCO4lLvI8wHCeNXM36kFz79zXx7frY/vEjO572mEP3cIw1ix91dod1lsqyHcOZBn6&#10;3lPc8dpTj7sgTE6/t/yyOb0H1Mt2Xf4CAAD//wMAUEsDBBQABgAIAAAAIQCOA6MR3gAAAAkBAAAP&#10;AAAAZHJzL2Rvd25yZXYueG1sTI/BTsMwEETvSPyDtZW4IGqDStOmcSqEVAlV9EDhAzaxG0eN11Hs&#10;puHvWU5w3JnR7JtiO/lOjHaIbSANj3MFwlIdTEuNhq/P3cMKRExIBrtAVsO3jbAtb28KzE240ocd&#10;j6kRXEIxRw0upT6XMtbOeozz0Fti7xQGj4nPoZFmwCuX+04+KbWUHlviDw57++psfT5evIZ716vD&#10;++mt2pll7c77iJkf91rfzaaXDYhkp/QXhl98RoeSmapwIRNFpyFbZJxk/ZkXsL9eKxYqFhbZCmRZ&#10;yP8Lyh8AAAD//wMAUEsBAi0AFAAGAAgAAAAhALaDOJL+AAAA4QEAABMAAAAAAAAAAAAAAAAAAAAA&#10;AFtDb250ZW50X1R5cGVzXS54bWxQSwECLQAUAAYACAAAACEAOP0h/9YAAACUAQAACwAAAAAAAAAA&#10;AAAAAAAvAQAAX3JlbHMvLnJlbHNQSwECLQAUAAYACAAAACEAWr7iPqoCAAClBQAADgAAAAAAAAAA&#10;AAAAAAAuAgAAZHJzL2Uyb0RvYy54bWxQSwECLQAUAAYACAAAACEAjgOjEd4AAAAJAQAADwAAAAAA&#10;AAAAAAAAAAAEBQAAZHJzL2Rvd25yZXYueG1sUEsFBgAAAAAEAAQA8wAAAA8GAAAAAA==&#10;" filled="f" stroked="f">
                <v:textbox>
                  <w:txbxContent>
                    <w:p w14:paraId="6FC9DA09" w14:textId="7E8A6DB1" w:rsidR="008763A2" w:rsidRPr="00D270BC" w:rsidRDefault="008763A2">
                      <w:pPr>
                        <w:rPr>
                          <w:rFonts w:ascii="Arial" w:hAnsi="Arial" w:cs="Arial"/>
                          <w:b/>
                          <w:color w:val="FFFFFF" w:themeColor="background1"/>
                          <w:sz w:val="56"/>
                          <w:szCs w:val="56"/>
                        </w:rPr>
                      </w:pPr>
                      <w:r w:rsidRPr="00D270BC">
                        <w:rPr>
                          <w:rFonts w:ascii="Arial" w:hAnsi="Arial" w:cs="Arial"/>
                          <w:b/>
                          <w:color w:val="FFFFFF" w:themeColor="background1"/>
                          <w:sz w:val="56"/>
                          <w:szCs w:val="56"/>
                        </w:rPr>
                        <w:t xml:space="preserve">Advanced Planning </w:t>
                      </w:r>
                      <w:r w:rsidR="005E2FF3">
                        <w:rPr>
                          <w:rFonts w:ascii="Arial" w:hAnsi="Arial" w:cs="Arial"/>
                          <w:b/>
                          <w:color w:val="FFFFFF" w:themeColor="background1"/>
                          <w:sz w:val="56"/>
                          <w:szCs w:val="56"/>
                        </w:rPr>
                        <w:t>I</w:t>
                      </w:r>
                      <w:r w:rsidRPr="00D270BC">
                        <w:rPr>
                          <w:rFonts w:ascii="Arial" w:hAnsi="Arial" w:cs="Arial"/>
                          <w:b/>
                          <w:color w:val="FFFFFF" w:themeColor="background1"/>
                          <w:sz w:val="56"/>
                          <w:szCs w:val="56"/>
                        </w:rPr>
                        <w:t>nformation &amp; Useful Links</w:t>
                      </w:r>
                    </w:p>
                  </w:txbxContent>
                </v:textbox>
              </v:shape>
            </w:pict>
          </mc:Fallback>
        </mc:AlternateContent>
      </w:r>
      <w:r w:rsidR="000662D9">
        <w:rPr>
          <w:rFonts w:ascii="Arial" w:hAnsi="Arial" w:cs="Arial"/>
          <w:b/>
          <w:noProof/>
          <w:color w:val="000000"/>
          <w:sz w:val="48"/>
          <w:szCs w:val="48"/>
          <w:lang w:val="en-GB" w:eastAsia="en-GB"/>
        </w:rPr>
        <w:drawing>
          <wp:anchor distT="0" distB="0" distL="114300" distR="114300" simplePos="0" relativeHeight="251667456" behindDoc="1" locked="0" layoutInCell="1" allowOverlap="1" wp14:anchorId="544055DE" wp14:editId="699858B8">
            <wp:simplePos x="0" y="0"/>
            <wp:positionH relativeFrom="column">
              <wp:posOffset>4445</wp:posOffset>
            </wp:positionH>
            <wp:positionV relativeFrom="paragraph">
              <wp:posOffset>11430</wp:posOffset>
            </wp:positionV>
            <wp:extent cx="6055995" cy="17145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I_SpeechBubble_Pink_RGB.jpg"/>
                    <pic:cNvPicPr/>
                  </pic:nvPicPr>
                  <pic:blipFill>
                    <a:blip r:embed="rId9">
                      <a:extLst>
                        <a:ext uri="{28A0092B-C50C-407E-A947-70E740481C1C}">
                          <a14:useLocalDpi xmlns:a14="http://schemas.microsoft.com/office/drawing/2010/main" val="0"/>
                        </a:ext>
                      </a:extLst>
                    </a:blip>
                    <a:stretch>
                      <a:fillRect/>
                    </a:stretch>
                  </pic:blipFill>
                  <pic:spPr>
                    <a:xfrm>
                      <a:off x="0" y="0"/>
                      <a:ext cx="6055995" cy="1714500"/>
                    </a:xfrm>
                    <a:prstGeom prst="rect">
                      <a:avLst/>
                    </a:prstGeom>
                  </pic:spPr>
                </pic:pic>
              </a:graphicData>
            </a:graphic>
            <wp14:sizeRelH relativeFrom="page">
              <wp14:pctWidth>0</wp14:pctWidth>
            </wp14:sizeRelH>
            <wp14:sizeRelV relativeFrom="page">
              <wp14:pctHeight>0</wp14:pctHeight>
            </wp14:sizeRelV>
          </wp:anchor>
        </w:drawing>
      </w:r>
    </w:p>
    <w:p w14:paraId="0F310352" w14:textId="60CB0B1D" w:rsidR="00BE55AA" w:rsidRDefault="00BE55AA" w:rsidP="00BE55AA">
      <w:pPr>
        <w:ind w:left="1134"/>
        <w:rPr>
          <w:rFonts w:ascii="Arial" w:hAnsi="Arial" w:cs="Arial"/>
          <w:b/>
          <w:noProof/>
          <w:color w:val="000000"/>
          <w:sz w:val="48"/>
          <w:szCs w:val="48"/>
        </w:rPr>
      </w:pPr>
    </w:p>
    <w:p w14:paraId="66591649" w14:textId="7C4D88F5" w:rsidR="00BE55AA" w:rsidRDefault="00BE55AA" w:rsidP="00BE55AA">
      <w:pPr>
        <w:ind w:left="1134"/>
        <w:rPr>
          <w:rFonts w:ascii="Arial" w:hAnsi="Arial" w:cs="Arial"/>
          <w:b/>
          <w:noProof/>
          <w:color w:val="000000"/>
          <w:sz w:val="48"/>
          <w:szCs w:val="48"/>
        </w:rPr>
      </w:pPr>
    </w:p>
    <w:p w14:paraId="309F8CE1" w14:textId="77777777" w:rsidR="002C61FA" w:rsidRDefault="002C61FA" w:rsidP="004F4C0B">
      <w:pPr>
        <w:jc w:val="both"/>
        <w:rPr>
          <w:rFonts w:ascii="Arial" w:hAnsi="Arial" w:cs="Arial"/>
          <w:noProof/>
          <w:color w:val="000000"/>
          <w:sz w:val="28"/>
          <w:szCs w:val="28"/>
        </w:rPr>
      </w:pPr>
    </w:p>
    <w:p w14:paraId="73EC53F3" w14:textId="77777777" w:rsidR="002C61FA" w:rsidRPr="002C7B21" w:rsidRDefault="002C61FA" w:rsidP="004F4C0B">
      <w:pPr>
        <w:jc w:val="both"/>
        <w:rPr>
          <w:rFonts w:ascii="Arial" w:hAnsi="Arial" w:cs="Arial"/>
          <w:noProof/>
          <w:color w:val="000000"/>
          <w:sz w:val="22"/>
          <w:szCs w:val="22"/>
        </w:rPr>
      </w:pPr>
    </w:p>
    <w:p w14:paraId="3DC8F1F2" w14:textId="77777777" w:rsidR="002C7B21" w:rsidRPr="002C7B21" w:rsidRDefault="002C7B21" w:rsidP="004F4C0B">
      <w:pPr>
        <w:jc w:val="both"/>
        <w:rPr>
          <w:rFonts w:ascii="Arial" w:hAnsi="Arial" w:cs="Arial"/>
          <w:b/>
          <w:noProof/>
          <w:color w:val="000000"/>
        </w:rPr>
      </w:pPr>
    </w:p>
    <w:p w14:paraId="6E780885" w14:textId="265894A6" w:rsidR="002C7B21" w:rsidRPr="00C36395" w:rsidRDefault="002C7B21" w:rsidP="00C36395">
      <w:pPr>
        <w:pStyle w:val="ListParagraph"/>
        <w:numPr>
          <w:ilvl w:val="0"/>
          <w:numId w:val="9"/>
        </w:numPr>
        <w:rPr>
          <w:rFonts w:ascii="Verdana" w:hAnsi="Verdana" w:cs="Arial"/>
          <w:b/>
          <w:noProof/>
          <w:color w:val="000000"/>
          <w:sz w:val="22"/>
          <w:szCs w:val="22"/>
        </w:rPr>
      </w:pPr>
      <w:r w:rsidRPr="00C36395">
        <w:rPr>
          <w:rFonts w:ascii="Verdana" w:hAnsi="Verdana" w:cs="Arial"/>
          <w:b/>
          <w:noProof/>
          <w:color w:val="000000"/>
          <w:sz w:val="22"/>
          <w:szCs w:val="22"/>
        </w:rPr>
        <w:t>W</w:t>
      </w:r>
      <w:r w:rsidR="00D270BC" w:rsidRPr="00C36395">
        <w:rPr>
          <w:rFonts w:ascii="Verdana" w:hAnsi="Verdana" w:cs="Arial"/>
          <w:b/>
          <w:noProof/>
          <w:color w:val="000000"/>
          <w:sz w:val="22"/>
          <w:szCs w:val="22"/>
        </w:rPr>
        <w:t>hat i</w:t>
      </w:r>
      <w:r w:rsidR="00F01522" w:rsidRPr="00C36395">
        <w:rPr>
          <w:rFonts w:ascii="Verdana" w:hAnsi="Verdana" w:cs="Arial"/>
          <w:b/>
          <w:noProof/>
          <w:color w:val="000000"/>
          <w:sz w:val="22"/>
          <w:szCs w:val="22"/>
        </w:rPr>
        <w:t>f</w:t>
      </w:r>
      <w:r w:rsidR="00D270BC" w:rsidRPr="00C36395">
        <w:rPr>
          <w:rFonts w:ascii="Verdana" w:hAnsi="Verdana" w:cs="Arial"/>
          <w:b/>
          <w:noProof/>
          <w:color w:val="000000"/>
          <w:sz w:val="22"/>
          <w:szCs w:val="22"/>
        </w:rPr>
        <w:t xml:space="preserve"> at some point in the future you </w:t>
      </w:r>
      <w:r w:rsidR="004F4C0B" w:rsidRPr="00C36395">
        <w:rPr>
          <w:rFonts w:ascii="Verdana" w:hAnsi="Verdana" w:cs="Arial"/>
          <w:b/>
          <w:noProof/>
          <w:color w:val="000000"/>
          <w:sz w:val="22"/>
          <w:szCs w:val="22"/>
        </w:rPr>
        <w:t>are de</w:t>
      </w:r>
      <w:bookmarkStart w:id="0" w:name="_GoBack"/>
      <w:bookmarkEnd w:id="0"/>
      <w:r w:rsidR="004F4C0B" w:rsidRPr="00C36395">
        <w:rPr>
          <w:rFonts w:ascii="Verdana" w:hAnsi="Verdana" w:cs="Arial"/>
          <w:b/>
          <w:noProof/>
          <w:color w:val="000000"/>
          <w:sz w:val="22"/>
          <w:szCs w:val="22"/>
        </w:rPr>
        <w:t xml:space="preserve">emed to </w:t>
      </w:r>
      <w:r w:rsidR="00A562ED" w:rsidRPr="00C36395">
        <w:rPr>
          <w:rFonts w:ascii="Verdana" w:hAnsi="Verdana" w:cs="Arial"/>
          <w:b/>
          <w:noProof/>
          <w:color w:val="000000"/>
          <w:sz w:val="22"/>
          <w:szCs w:val="22"/>
        </w:rPr>
        <w:t>lack capacity to make</w:t>
      </w:r>
      <w:r w:rsidR="00D270BC" w:rsidRPr="00C36395">
        <w:rPr>
          <w:rFonts w:ascii="Verdana" w:hAnsi="Verdana" w:cs="Arial"/>
          <w:b/>
          <w:noProof/>
          <w:color w:val="000000"/>
          <w:sz w:val="22"/>
          <w:szCs w:val="22"/>
        </w:rPr>
        <w:t xml:space="preserve"> de</w:t>
      </w:r>
      <w:r w:rsidR="004F4C0B" w:rsidRPr="00C36395">
        <w:rPr>
          <w:rFonts w:ascii="Verdana" w:hAnsi="Verdana" w:cs="Arial"/>
          <w:b/>
          <w:noProof/>
          <w:color w:val="000000"/>
          <w:sz w:val="22"/>
          <w:szCs w:val="22"/>
        </w:rPr>
        <w:t>cisions</w:t>
      </w:r>
      <w:r w:rsidR="00A562ED" w:rsidRPr="00C36395">
        <w:rPr>
          <w:rFonts w:ascii="Verdana" w:hAnsi="Verdana" w:cs="Arial"/>
          <w:b/>
          <w:noProof/>
          <w:color w:val="000000"/>
          <w:sz w:val="22"/>
          <w:szCs w:val="22"/>
        </w:rPr>
        <w:t xml:space="preserve"> about your treament</w:t>
      </w:r>
      <w:r w:rsidRPr="00C36395">
        <w:rPr>
          <w:rFonts w:ascii="Verdana" w:hAnsi="Verdana" w:cs="Arial"/>
          <w:b/>
          <w:noProof/>
          <w:color w:val="000000"/>
          <w:sz w:val="22"/>
          <w:szCs w:val="22"/>
        </w:rPr>
        <w:t>?</w:t>
      </w:r>
    </w:p>
    <w:p w14:paraId="455352C0" w14:textId="3264698E" w:rsidR="00C36395" w:rsidRPr="00BF0311" w:rsidRDefault="00BF0311" w:rsidP="00C36395">
      <w:pPr>
        <w:pStyle w:val="ListParagraph"/>
        <w:numPr>
          <w:ilvl w:val="0"/>
          <w:numId w:val="9"/>
        </w:numPr>
        <w:rPr>
          <w:rFonts w:ascii="Verdana" w:hAnsi="Verdana" w:cs="Arial"/>
          <w:b/>
          <w:noProof/>
          <w:color w:val="000000"/>
          <w:sz w:val="22"/>
          <w:szCs w:val="22"/>
          <w:u w:val="single"/>
        </w:rPr>
      </w:pPr>
      <w:r>
        <w:rPr>
          <w:rFonts w:ascii="Verdana" w:hAnsi="Verdana" w:cs="Arial"/>
          <w:b/>
          <w:noProof/>
          <w:color w:val="000000"/>
          <w:sz w:val="22"/>
          <w:szCs w:val="22"/>
        </w:rPr>
        <w:t>How will healthcare work</w:t>
      </w:r>
      <w:r w:rsidR="00C36395" w:rsidRPr="00C36395">
        <w:rPr>
          <w:rFonts w:ascii="Verdana" w:hAnsi="Verdana" w:cs="Arial"/>
          <w:b/>
          <w:noProof/>
          <w:color w:val="000000"/>
          <w:sz w:val="22"/>
          <w:szCs w:val="22"/>
        </w:rPr>
        <w:t xml:space="preserve">ers treating you know what treatment </w:t>
      </w:r>
      <w:r w:rsidR="00C36395" w:rsidRPr="00BF0311">
        <w:rPr>
          <w:rFonts w:ascii="Verdana" w:hAnsi="Verdana" w:cs="Arial"/>
          <w:b/>
          <w:noProof/>
          <w:color w:val="000000"/>
          <w:sz w:val="22"/>
          <w:szCs w:val="22"/>
          <w:u w:val="single"/>
        </w:rPr>
        <w:t>you do not want?</w:t>
      </w:r>
    </w:p>
    <w:p w14:paraId="289A6AA4" w14:textId="7B40861D" w:rsidR="00C36395" w:rsidRPr="00C36395" w:rsidRDefault="00C36395" w:rsidP="00C36395">
      <w:pPr>
        <w:pStyle w:val="ListParagraph"/>
        <w:numPr>
          <w:ilvl w:val="0"/>
          <w:numId w:val="9"/>
        </w:numPr>
        <w:rPr>
          <w:rFonts w:ascii="Verdana" w:hAnsi="Verdana" w:cs="Arial"/>
          <w:b/>
          <w:noProof/>
          <w:color w:val="000000"/>
          <w:sz w:val="22"/>
          <w:szCs w:val="22"/>
        </w:rPr>
      </w:pPr>
      <w:r w:rsidRPr="00C36395">
        <w:rPr>
          <w:rFonts w:ascii="Verdana" w:hAnsi="Verdana" w:cs="Arial"/>
          <w:b/>
          <w:noProof/>
          <w:color w:val="000000"/>
          <w:sz w:val="22"/>
          <w:szCs w:val="22"/>
        </w:rPr>
        <w:t>How can you and your family ensure you still have a voice?</w:t>
      </w:r>
    </w:p>
    <w:p w14:paraId="221A0B89" w14:textId="77777777" w:rsidR="005E2FF3" w:rsidRPr="00000213" w:rsidRDefault="005E2FF3" w:rsidP="002C7B21">
      <w:pPr>
        <w:jc w:val="center"/>
        <w:rPr>
          <w:rFonts w:ascii="Verdana" w:hAnsi="Verdana" w:cs="Arial"/>
          <w:b/>
          <w:noProof/>
          <w:color w:val="000000"/>
        </w:rPr>
      </w:pPr>
    </w:p>
    <w:p w14:paraId="42EAAFC2" w14:textId="20C9F2C8" w:rsidR="005E2FF3" w:rsidRPr="00000213" w:rsidRDefault="005E2FF3" w:rsidP="00000213">
      <w:pPr>
        <w:jc w:val="both"/>
        <w:rPr>
          <w:rFonts w:ascii="Verdana" w:hAnsi="Verdana" w:cs="Arial-BoldMT"/>
          <w:b/>
          <w:bCs/>
          <w:color w:val="00B050"/>
        </w:rPr>
      </w:pPr>
      <w:r w:rsidRPr="00000213">
        <w:rPr>
          <w:rFonts w:ascii="Verdana" w:hAnsi="Verdana" w:cs="Arial-BoldMT"/>
          <w:b/>
          <w:bCs/>
          <w:color w:val="00B050"/>
        </w:rPr>
        <w:t xml:space="preserve">What is an advance decision? </w:t>
      </w:r>
    </w:p>
    <w:p w14:paraId="1E453114" w14:textId="37445AA5" w:rsidR="005E2FF3" w:rsidRPr="00000213" w:rsidRDefault="00A22C32" w:rsidP="00000213">
      <w:pPr>
        <w:autoSpaceDE w:val="0"/>
        <w:autoSpaceDN w:val="0"/>
        <w:adjustRightInd w:val="0"/>
        <w:jc w:val="both"/>
        <w:rPr>
          <w:rFonts w:ascii="Verdana" w:hAnsi="Verdana" w:cs="HelveticaNeue"/>
          <w:b/>
          <w:color w:val="000000"/>
          <w:sz w:val="20"/>
          <w:szCs w:val="20"/>
        </w:rPr>
      </w:pPr>
      <w:r w:rsidRPr="00000213">
        <w:rPr>
          <w:rStyle w:val="tgc"/>
          <w:rFonts w:ascii="Verdana" w:hAnsi="Verdana" w:cs="Arial"/>
          <w:color w:val="222222"/>
          <w:sz w:val="20"/>
          <w:szCs w:val="20"/>
        </w:rPr>
        <w:t xml:space="preserve">An </w:t>
      </w:r>
      <w:r w:rsidRPr="00000213">
        <w:rPr>
          <w:rStyle w:val="tgc"/>
          <w:rFonts w:ascii="Verdana" w:hAnsi="Verdana" w:cs="Arial"/>
          <w:bCs/>
          <w:color w:val="222222"/>
          <w:sz w:val="20"/>
          <w:szCs w:val="20"/>
        </w:rPr>
        <w:t>advance decision</w:t>
      </w:r>
      <w:r w:rsidRPr="00000213">
        <w:rPr>
          <w:rStyle w:val="tgc"/>
          <w:rFonts w:ascii="Verdana" w:hAnsi="Verdana" w:cs="Arial"/>
          <w:color w:val="222222"/>
          <w:sz w:val="20"/>
          <w:szCs w:val="20"/>
        </w:rPr>
        <w:t xml:space="preserve"> (sometimes known as an </w:t>
      </w:r>
      <w:r w:rsidRPr="00000213">
        <w:rPr>
          <w:rStyle w:val="tgc"/>
          <w:rFonts w:ascii="Verdana" w:hAnsi="Verdana" w:cs="Arial"/>
          <w:bCs/>
          <w:color w:val="222222"/>
          <w:sz w:val="20"/>
          <w:szCs w:val="20"/>
        </w:rPr>
        <w:t>advance decision</w:t>
      </w:r>
      <w:r w:rsidRPr="00000213">
        <w:rPr>
          <w:rStyle w:val="tgc"/>
          <w:rFonts w:ascii="Verdana" w:hAnsi="Verdana" w:cs="Arial"/>
          <w:color w:val="222222"/>
          <w:sz w:val="20"/>
          <w:szCs w:val="20"/>
        </w:rPr>
        <w:t xml:space="preserve"> to refuse treatment, an ADRT, or a living will) is a </w:t>
      </w:r>
      <w:r w:rsidRPr="00000213">
        <w:rPr>
          <w:rStyle w:val="tgc"/>
          <w:rFonts w:ascii="Verdana" w:hAnsi="Verdana" w:cs="Arial"/>
          <w:b/>
          <w:bCs/>
          <w:color w:val="222222"/>
          <w:sz w:val="20"/>
          <w:szCs w:val="20"/>
        </w:rPr>
        <w:t>decision</w:t>
      </w:r>
      <w:r w:rsidRPr="00000213">
        <w:rPr>
          <w:rStyle w:val="tgc"/>
          <w:rFonts w:ascii="Verdana" w:hAnsi="Verdana" w:cs="Arial"/>
          <w:color w:val="222222"/>
          <w:sz w:val="20"/>
          <w:szCs w:val="20"/>
        </w:rPr>
        <w:t xml:space="preserve"> </w:t>
      </w:r>
      <w:r w:rsidRPr="00000213">
        <w:rPr>
          <w:rStyle w:val="tgc"/>
          <w:rFonts w:ascii="Verdana" w:hAnsi="Verdana" w:cs="Arial"/>
          <w:b/>
          <w:color w:val="222222"/>
          <w:sz w:val="20"/>
          <w:szCs w:val="20"/>
        </w:rPr>
        <w:t>you</w:t>
      </w:r>
      <w:r w:rsidRPr="00000213">
        <w:rPr>
          <w:rStyle w:val="tgc"/>
          <w:rFonts w:ascii="Verdana" w:hAnsi="Verdana" w:cs="Arial"/>
          <w:color w:val="222222"/>
          <w:sz w:val="20"/>
          <w:szCs w:val="20"/>
        </w:rPr>
        <w:t xml:space="preserve"> </w:t>
      </w:r>
      <w:r w:rsidRPr="00000213">
        <w:rPr>
          <w:rStyle w:val="tgc"/>
          <w:rFonts w:ascii="Verdana" w:hAnsi="Verdana" w:cs="Arial"/>
          <w:b/>
          <w:color w:val="222222"/>
          <w:sz w:val="20"/>
          <w:szCs w:val="20"/>
        </w:rPr>
        <w:t>can make now to refuse a specific type of treatment at some time in the future.</w:t>
      </w:r>
      <w:r w:rsidR="00183CAD">
        <w:rPr>
          <w:rStyle w:val="tgc"/>
          <w:rFonts w:ascii="Verdana" w:hAnsi="Verdana" w:cs="Arial"/>
          <w:b/>
          <w:color w:val="222222"/>
          <w:sz w:val="20"/>
          <w:szCs w:val="20"/>
        </w:rPr>
        <w:t xml:space="preserve">  </w:t>
      </w:r>
      <w:r w:rsidR="005E2FF3" w:rsidRPr="00000213">
        <w:rPr>
          <w:rFonts w:ascii="Verdana" w:hAnsi="Verdana" w:cs="HelveticaNeue"/>
          <w:color w:val="000000"/>
          <w:sz w:val="20"/>
          <w:szCs w:val="20"/>
        </w:rPr>
        <w:t>Healthcare professionals should record a patients</w:t>
      </w:r>
      <w:r w:rsidR="00AD31CA" w:rsidRPr="00000213">
        <w:rPr>
          <w:rFonts w:ascii="Verdana" w:hAnsi="Verdana" w:cs="HelveticaNeue"/>
          <w:color w:val="000000"/>
          <w:sz w:val="20"/>
          <w:szCs w:val="20"/>
        </w:rPr>
        <w:t>’</w:t>
      </w:r>
      <w:r w:rsidR="005E2FF3" w:rsidRPr="00000213">
        <w:rPr>
          <w:rFonts w:ascii="Verdana" w:hAnsi="Verdana" w:cs="HelveticaNeue"/>
          <w:color w:val="000000"/>
          <w:sz w:val="20"/>
          <w:szCs w:val="20"/>
        </w:rPr>
        <w:t xml:space="preserve"> statement of any refusal for treatment outlining the circumstances and specific treatment refusal as well as recording how they know this information and if there were any witnesses, to ensure there is a written record of the advanced decision.</w:t>
      </w:r>
    </w:p>
    <w:p w14:paraId="2C733BF4" w14:textId="77777777" w:rsidR="005E2FF3" w:rsidRPr="00000213" w:rsidRDefault="005E2FF3" w:rsidP="005E2FF3">
      <w:pPr>
        <w:autoSpaceDE w:val="0"/>
        <w:autoSpaceDN w:val="0"/>
        <w:adjustRightInd w:val="0"/>
        <w:jc w:val="both"/>
        <w:rPr>
          <w:rFonts w:ascii="Verdana" w:hAnsi="Verdana" w:cs="HelveticaNeue"/>
          <w:b/>
          <w:color w:val="000000"/>
          <w:sz w:val="20"/>
          <w:szCs w:val="20"/>
        </w:rPr>
      </w:pPr>
    </w:p>
    <w:p w14:paraId="71CB74A4" w14:textId="77777777" w:rsidR="00000213" w:rsidRPr="00563886" w:rsidRDefault="00000213" w:rsidP="00000213">
      <w:pPr>
        <w:rPr>
          <w:rFonts w:ascii="Verdana" w:eastAsia="Times New Roman" w:hAnsi="Verdana" w:cs="Arial"/>
          <w:b/>
          <w:color w:val="00B050"/>
          <w:lang w:val="en-GB" w:eastAsia="en-GB"/>
        </w:rPr>
      </w:pPr>
      <w:r w:rsidRPr="00563886">
        <w:rPr>
          <w:rFonts w:ascii="Verdana" w:eastAsia="Times New Roman" w:hAnsi="Verdana" w:cs="Arial"/>
          <w:b/>
          <w:color w:val="00B050"/>
          <w:lang w:val="en-GB" w:eastAsia="en-GB"/>
        </w:rPr>
        <w:t>When is my advanced decision applicable?</w:t>
      </w:r>
    </w:p>
    <w:p w14:paraId="25469C82" w14:textId="77777777" w:rsidR="00000213" w:rsidRDefault="00000213" w:rsidP="00000213">
      <w:pPr>
        <w:rPr>
          <w:rFonts w:ascii="Verdana" w:eastAsia="Times New Roman" w:hAnsi="Verdana" w:cs="Arial"/>
          <w:color w:val="3E454D"/>
          <w:sz w:val="20"/>
          <w:szCs w:val="20"/>
          <w:lang w:val="en-GB" w:eastAsia="en-GB"/>
        </w:rPr>
      </w:pPr>
      <w:r w:rsidRPr="00563886">
        <w:rPr>
          <w:rFonts w:ascii="Verdana" w:eastAsia="Times New Roman" w:hAnsi="Verdana" w:cs="Arial"/>
          <w:color w:val="3E454D"/>
          <w:sz w:val="20"/>
          <w:szCs w:val="20"/>
          <w:lang w:val="en-GB" w:eastAsia="en-GB"/>
        </w:rPr>
        <w:t>Your Advance Decision is applicable if:</w:t>
      </w:r>
    </w:p>
    <w:p w14:paraId="0A25D094" w14:textId="77777777" w:rsidR="00000213" w:rsidRPr="00563886" w:rsidRDefault="00000213" w:rsidP="00000213">
      <w:pPr>
        <w:numPr>
          <w:ilvl w:val="0"/>
          <w:numId w:val="8"/>
        </w:numPr>
        <w:tabs>
          <w:tab w:val="clear" w:pos="720"/>
          <w:tab w:val="num" w:pos="0"/>
        </w:tabs>
        <w:ind w:left="0" w:firstLine="0"/>
        <w:rPr>
          <w:rFonts w:ascii="Verdana" w:eastAsia="Times New Roman" w:hAnsi="Verdana" w:cs="Arial"/>
          <w:color w:val="3E454D"/>
          <w:sz w:val="20"/>
          <w:szCs w:val="20"/>
          <w:lang w:val="en-GB" w:eastAsia="en-GB"/>
        </w:rPr>
      </w:pPr>
      <w:r w:rsidRPr="00563886">
        <w:rPr>
          <w:rFonts w:ascii="Verdana" w:eastAsia="Times New Roman" w:hAnsi="Verdana" w:cs="Arial"/>
          <w:color w:val="3E454D"/>
          <w:sz w:val="20"/>
          <w:szCs w:val="20"/>
          <w:lang w:val="en-GB" w:eastAsia="en-GB"/>
        </w:rPr>
        <w:t xml:space="preserve">you lose </w:t>
      </w:r>
      <w:hyperlink r:id="rId10" w:tooltip="What is ‘capacity’?" w:history="1">
        <w:r w:rsidRPr="00563886">
          <w:rPr>
            <w:rFonts w:ascii="Verdana" w:eastAsia="Times New Roman" w:hAnsi="Verdana" w:cs="Arial"/>
            <w:b/>
            <w:sz w:val="20"/>
            <w:szCs w:val="20"/>
            <w:lang w:val="en-GB" w:eastAsia="en-GB"/>
          </w:rPr>
          <w:t>mental capacity</w:t>
        </w:r>
      </w:hyperlink>
      <w:r>
        <w:rPr>
          <w:rFonts w:ascii="Verdana" w:eastAsia="Times New Roman" w:hAnsi="Verdana" w:cs="Arial"/>
          <w:b/>
          <w:sz w:val="20"/>
          <w:szCs w:val="20"/>
          <w:lang w:val="en-GB" w:eastAsia="en-GB"/>
        </w:rPr>
        <w:t xml:space="preserve"> </w:t>
      </w:r>
      <w:r w:rsidRPr="00000213">
        <w:rPr>
          <w:rFonts w:ascii="Verdana" w:eastAsia="Times New Roman" w:hAnsi="Verdana" w:cs="Arial"/>
          <w:i/>
          <w:sz w:val="20"/>
          <w:szCs w:val="20"/>
          <w:lang w:val="en-GB" w:eastAsia="en-GB"/>
        </w:rPr>
        <w:t>and</w:t>
      </w:r>
    </w:p>
    <w:p w14:paraId="67BF7297" w14:textId="77777777" w:rsidR="00000213" w:rsidRPr="00563886" w:rsidRDefault="00000213" w:rsidP="00000213">
      <w:pPr>
        <w:numPr>
          <w:ilvl w:val="0"/>
          <w:numId w:val="8"/>
        </w:numPr>
        <w:tabs>
          <w:tab w:val="clear" w:pos="720"/>
          <w:tab w:val="num" w:pos="0"/>
        </w:tabs>
        <w:spacing w:before="100" w:beforeAutospacing="1" w:after="100" w:afterAutospacing="1"/>
        <w:ind w:left="0" w:firstLine="0"/>
        <w:rPr>
          <w:rFonts w:ascii="Verdana" w:eastAsia="Times New Roman" w:hAnsi="Verdana" w:cs="Arial"/>
          <w:color w:val="3E454D"/>
          <w:sz w:val="20"/>
          <w:szCs w:val="20"/>
          <w:lang w:val="en-GB" w:eastAsia="en-GB"/>
        </w:rPr>
      </w:pPr>
      <w:r w:rsidRPr="00563886">
        <w:rPr>
          <w:rFonts w:ascii="Verdana" w:eastAsia="Times New Roman" w:hAnsi="Verdana" w:cs="Arial"/>
          <w:color w:val="3E454D"/>
          <w:sz w:val="20"/>
          <w:szCs w:val="20"/>
          <w:lang w:val="en-GB" w:eastAsia="en-GB"/>
        </w:rPr>
        <w:t>it covers the circumstances you are in and the treatments available to you</w:t>
      </w:r>
      <w:r>
        <w:rPr>
          <w:rFonts w:ascii="Verdana" w:eastAsia="Times New Roman" w:hAnsi="Verdana" w:cs="Arial"/>
          <w:color w:val="3E454D"/>
          <w:sz w:val="20"/>
          <w:szCs w:val="20"/>
          <w:lang w:val="en-GB" w:eastAsia="en-GB"/>
        </w:rPr>
        <w:t xml:space="preserve"> </w:t>
      </w:r>
      <w:r w:rsidRPr="00000213">
        <w:rPr>
          <w:rFonts w:ascii="Verdana" w:eastAsia="Times New Roman" w:hAnsi="Verdana" w:cs="Arial"/>
          <w:i/>
          <w:color w:val="3E454D"/>
          <w:sz w:val="20"/>
          <w:szCs w:val="20"/>
          <w:lang w:val="en-GB" w:eastAsia="en-GB"/>
        </w:rPr>
        <w:t>and</w:t>
      </w:r>
    </w:p>
    <w:p w14:paraId="369BE6DE" w14:textId="77777777" w:rsidR="00000213" w:rsidRDefault="00000213" w:rsidP="00000213">
      <w:pPr>
        <w:numPr>
          <w:ilvl w:val="0"/>
          <w:numId w:val="8"/>
        </w:numPr>
        <w:tabs>
          <w:tab w:val="clear" w:pos="720"/>
          <w:tab w:val="num" w:pos="0"/>
        </w:tabs>
        <w:ind w:left="0" w:firstLine="0"/>
        <w:rPr>
          <w:rFonts w:ascii="Verdana" w:eastAsia="Times New Roman" w:hAnsi="Verdana" w:cs="Arial"/>
          <w:color w:val="3E454D"/>
          <w:sz w:val="20"/>
          <w:szCs w:val="20"/>
          <w:lang w:val="en-GB" w:eastAsia="en-GB"/>
        </w:rPr>
      </w:pPr>
      <w:r w:rsidRPr="00563886">
        <w:rPr>
          <w:rFonts w:ascii="Verdana" w:eastAsia="Times New Roman" w:hAnsi="Verdana" w:cs="Arial"/>
          <w:color w:val="3E454D"/>
          <w:sz w:val="20"/>
          <w:szCs w:val="20"/>
          <w:lang w:val="en-GB" w:eastAsia="en-GB"/>
        </w:rPr>
        <w:t xml:space="preserve">there are no grounds to believe that changes in circumstances since you made your </w:t>
      </w:r>
    </w:p>
    <w:p w14:paraId="15F4AE97" w14:textId="77777777" w:rsidR="00000213" w:rsidRPr="00563886" w:rsidRDefault="00000213" w:rsidP="00000213">
      <w:pPr>
        <w:rPr>
          <w:rFonts w:ascii="Verdana" w:eastAsia="Times New Roman" w:hAnsi="Verdana" w:cs="Arial"/>
          <w:color w:val="3E454D"/>
          <w:sz w:val="20"/>
          <w:szCs w:val="20"/>
          <w:lang w:val="en-GB" w:eastAsia="en-GB"/>
        </w:rPr>
      </w:pPr>
      <w:r>
        <w:rPr>
          <w:rFonts w:ascii="Verdana" w:eastAsia="Times New Roman" w:hAnsi="Verdana" w:cs="Arial"/>
          <w:color w:val="3E454D"/>
          <w:sz w:val="20"/>
          <w:szCs w:val="20"/>
          <w:lang w:val="en-GB" w:eastAsia="en-GB"/>
        </w:rPr>
        <w:t xml:space="preserve">          </w:t>
      </w:r>
      <w:r w:rsidRPr="00563886">
        <w:rPr>
          <w:rFonts w:ascii="Verdana" w:eastAsia="Times New Roman" w:hAnsi="Verdana" w:cs="Arial"/>
          <w:color w:val="3E454D"/>
          <w:sz w:val="20"/>
          <w:szCs w:val="20"/>
          <w:lang w:val="en-GB" w:eastAsia="en-GB"/>
        </w:rPr>
        <w:t>Advance D</w:t>
      </w:r>
      <w:r w:rsidRPr="00000213">
        <w:rPr>
          <w:rFonts w:ascii="Verdana" w:eastAsia="Times New Roman" w:hAnsi="Verdana" w:cs="Arial"/>
          <w:color w:val="3E454D"/>
          <w:sz w:val="20"/>
          <w:szCs w:val="20"/>
          <w:lang w:val="en-GB" w:eastAsia="en-GB"/>
        </w:rPr>
        <w:t>e</w:t>
      </w:r>
      <w:r w:rsidRPr="00563886">
        <w:rPr>
          <w:rFonts w:ascii="Verdana" w:eastAsia="Times New Roman" w:hAnsi="Verdana" w:cs="Arial"/>
          <w:color w:val="3E454D"/>
          <w:sz w:val="20"/>
          <w:szCs w:val="20"/>
          <w:lang w:val="en-GB" w:eastAsia="en-GB"/>
        </w:rPr>
        <w:t>cision would have changed the decisions you made in it.</w:t>
      </w:r>
    </w:p>
    <w:p w14:paraId="6254FF1A" w14:textId="77777777" w:rsidR="00000213" w:rsidRDefault="00000213" w:rsidP="005E2FF3">
      <w:pPr>
        <w:shd w:val="clear" w:color="auto" w:fill="FFFFFF"/>
        <w:rPr>
          <w:rFonts w:ascii="Verdana" w:eastAsia="Times New Roman" w:hAnsi="Verdana" w:cs="Arial"/>
          <w:b/>
          <w:color w:val="00B050"/>
          <w:lang w:eastAsia="en-GB"/>
        </w:rPr>
      </w:pPr>
    </w:p>
    <w:p w14:paraId="4CCEF846" w14:textId="77777777" w:rsidR="005E2FF3" w:rsidRDefault="005E2FF3" w:rsidP="005E2FF3">
      <w:pPr>
        <w:shd w:val="clear" w:color="auto" w:fill="FFFFFF"/>
        <w:rPr>
          <w:rFonts w:ascii="Verdana" w:eastAsia="Times New Roman" w:hAnsi="Verdana" w:cs="Arial"/>
          <w:b/>
          <w:color w:val="00B050"/>
          <w:lang w:eastAsia="en-GB"/>
        </w:rPr>
      </w:pPr>
      <w:r w:rsidRPr="00000213">
        <w:rPr>
          <w:rFonts w:ascii="Verdana" w:eastAsia="Times New Roman" w:hAnsi="Verdana" w:cs="Arial"/>
          <w:b/>
          <w:color w:val="00B050"/>
          <w:lang w:eastAsia="en-GB"/>
        </w:rPr>
        <w:t>Don’t wait until it’s too late – take action now!</w:t>
      </w:r>
    </w:p>
    <w:p w14:paraId="545639F1" w14:textId="77777777" w:rsidR="00183CAD" w:rsidRPr="00000213" w:rsidRDefault="00183CAD" w:rsidP="005E2FF3">
      <w:pPr>
        <w:shd w:val="clear" w:color="auto" w:fill="FFFFFF"/>
        <w:rPr>
          <w:rFonts w:ascii="Verdana" w:eastAsia="Times New Roman" w:hAnsi="Verdana" w:cs="Arial"/>
          <w:b/>
          <w:color w:val="00B050"/>
          <w:lang w:eastAsia="en-GB"/>
        </w:rPr>
      </w:pPr>
    </w:p>
    <w:p w14:paraId="283C2BB1" w14:textId="456339C3" w:rsidR="005E2FF3" w:rsidRPr="00C36395" w:rsidRDefault="005E2FF3" w:rsidP="00C36395">
      <w:pPr>
        <w:pStyle w:val="ListParagraph"/>
        <w:numPr>
          <w:ilvl w:val="0"/>
          <w:numId w:val="7"/>
        </w:numPr>
        <w:autoSpaceDE w:val="0"/>
        <w:autoSpaceDN w:val="0"/>
        <w:adjustRightInd w:val="0"/>
        <w:ind w:left="0" w:firstLine="0"/>
        <w:jc w:val="both"/>
        <w:rPr>
          <w:rFonts w:ascii="Verdana" w:hAnsi="Verdana" w:cs="HelveticaNeue"/>
          <w:color w:val="000000"/>
          <w:sz w:val="19"/>
          <w:szCs w:val="19"/>
        </w:rPr>
      </w:pPr>
      <w:r w:rsidRPr="00C36395">
        <w:rPr>
          <w:rFonts w:ascii="Verdana" w:hAnsi="Verdana" w:cs="HelveticaNeue"/>
          <w:color w:val="000000"/>
          <w:sz w:val="19"/>
          <w:szCs w:val="19"/>
        </w:rPr>
        <w:t xml:space="preserve"> To make an advance decision you must state precisely what treatment you wish to refuse </w:t>
      </w:r>
      <w:r w:rsidR="00000213" w:rsidRPr="00C36395">
        <w:rPr>
          <w:rFonts w:ascii="Verdana" w:hAnsi="Verdana" w:cs="HelveticaNeue"/>
          <w:color w:val="000000"/>
          <w:sz w:val="19"/>
          <w:szCs w:val="19"/>
        </w:rPr>
        <w:t xml:space="preserve"> </w:t>
      </w:r>
    </w:p>
    <w:p w14:paraId="0AABC6B5" w14:textId="60D4BBCB" w:rsidR="00000213" w:rsidRPr="00C36395" w:rsidRDefault="00000213" w:rsidP="00000213">
      <w:pPr>
        <w:pStyle w:val="ListParagraph"/>
        <w:autoSpaceDE w:val="0"/>
        <w:autoSpaceDN w:val="0"/>
        <w:adjustRightInd w:val="0"/>
        <w:jc w:val="both"/>
        <w:rPr>
          <w:rFonts w:ascii="Verdana" w:hAnsi="Verdana" w:cs="HelveticaNeue"/>
          <w:color w:val="000000"/>
          <w:sz w:val="19"/>
          <w:szCs w:val="19"/>
        </w:rPr>
      </w:pPr>
      <w:r w:rsidRPr="00C36395">
        <w:rPr>
          <w:rFonts w:ascii="Verdana" w:hAnsi="Verdana" w:cs="HelveticaNeue"/>
          <w:color w:val="000000"/>
          <w:sz w:val="19"/>
          <w:szCs w:val="19"/>
        </w:rPr>
        <w:t xml:space="preserve"> </w:t>
      </w:r>
      <w:r w:rsidRPr="00C36395">
        <w:rPr>
          <w:rFonts w:ascii="Verdana" w:hAnsi="Verdana" w:cs="HelveticaNeue"/>
          <w:color w:val="000000"/>
          <w:sz w:val="19"/>
          <w:szCs w:val="19"/>
        </w:rPr>
        <w:t>e.g.  ECT.</w:t>
      </w:r>
    </w:p>
    <w:p w14:paraId="35DB45B3" w14:textId="77777777" w:rsidR="005E2FF3" w:rsidRPr="00C36395" w:rsidRDefault="005E2FF3" w:rsidP="005E2FF3">
      <w:pPr>
        <w:pStyle w:val="ListParagraph"/>
        <w:autoSpaceDE w:val="0"/>
        <w:autoSpaceDN w:val="0"/>
        <w:adjustRightInd w:val="0"/>
        <w:jc w:val="both"/>
        <w:rPr>
          <w:rFonts w:ascii="Verdana" w:hAnsi="Verdana" w:cs="HelveticaNeue"/>
          <w:color w:val="000000"/>
          <w:sz w:val="19"/>
          <w:szCs w:val="19"/>
        </w:rPr>
      </w:pPr>
    </w:p>
    <w:p w14:paraId="3108165B" w14:textId="2DAF240F" w:rsidR="005E2FF3" w:rsidRDefault="005E2FF3" w:rsidP="00C36395">
      <w:pPr>
        <w:pStyle w:val="ListParagraph"/>
        <w:numPr>
          <w:ilvl w:val="0"/>
          <w:numId w:val="6"/>
        </w:numPr>
        <w:autoSpaceDE w:val="0"/>
        <w:autoSpaceDN w:val="0"/>
        <w:adjustRightInd w:val="0"/>
        <w:ind w:left="0" w:firstLine="0"/>
        <w:jc w:val="both"/>
        <w:rPr>
          <w:rFonts w:ascii="Verdana" w:hAnsi="Verdana" w:cs="HelveticaNeue"/>
          <w:color w:val="000000"/>
          <w:sz w:val="19"/>
          <w:szCs w:val="19"/>
        </w:rPr>
      </w:pPr>
      <w:r w:rsidRPr="00C36395">
        <w:rPr>
          <w:rFonts w:ascii="Verdana" w:hAnsi="Verdana" w:cs="HelveticaNeue"/>
          <w:color w:val="000000"/>
          <w:sz w:val="19"/>
          <w:szCs w:val="19"/>
        </w:rPr>
        <w:t xml:space="preserve">It may help to give some detail of circumstances or when you would not want it to be </w:t>
      </w:r>
      <w:r w:rsidR="00C36395">
        <w:rPr>
          <w:rFonts w:ascii="Verdana" w:hAnsi="Verdana" w:cs="HelveticaNeue"/>
          <w:color w:val="000000"/>
          <w:sz w:val="19"/>
          <w:szCs w:val="19"/>
        </w:rPr>
        <w:t xml:space="preserve">  </w:t>
      </w:r>
    </w:p>
    <w:p w14:paraId="1E4E6D7D" w14:textId="632D703E" w:rsidR="005E2FF3" w:rsidRDefault="00C36395" w:rsidP="00C36395">
      <w:pPr>
        <w:pStyle w:val="ListParagraph"/>
        <w:autoSpaceDE w:val="0"/>
        <w:autoSpaceDN w:val="0"/>
        <w:adjustRightInd w:val="0"/>
        <w:jc w:val="both"/>
        <w:rPr>
          <w:rFonts w:ascii="Verdana" w:hAnsi="Verdana" w:cs="HelveticaNeue"/>
          <w:color w:val="000000"/>
          <w:sz w:val="19"/>
          <w:szCs w:val="19"/>
        </w:rPr>
      </w:pPr>
      <w:r w:rsidRPr="00C36395">
        <w:rPr>
          <w:rFonts w:ascii="Verdana" w:hAnsi="Verdana" w:cs="HelveticaNeue"/>
          <w:color w:val="000000"/>
          <w:sz w:val="19"/>
          <w:szCs w:val="19"/>
        </w:rPr>
        <w:t xml:space="preserve">considered i.e. if those circumstances changed (for example a woman who became </w:t>
      </w:r>
      <w:r w:rsidR="00BF0311" w:rsidRPr="00C36395">
        <w:rPr>
          <w:rFonts w:ascii="Verdana" w:hAnsi="Verdana" w:cs="HelveticaNeue"/>
          <w:color w:val="000000"/>
          <w:sz w:val="19"/>
          <w:szCs w:val="19"/>
        </w:rPr>
        <w:t xml:space="preserve">pregnant </w:t>
      </w:r>
      <w:r w:rsidR="00BF0311">
        <w:rPr>
          <w:rFonts w:ascii="Verdana" w:hAnsi="Verdana" w:cs="HelveticaNeue"/>
          <w:color w:val="000000"/>
          <w:sz w:val="19"/>
          <w:szCs w:val="19"/>
        </w:rPr>
        <w:t>may</w:t>
      </w:r>
      <w:r w:rsidRPr="00C36395">
        <w:rPr>
          <w:rFonts w:ascii="Verdana" w:hAnsi="Verdana" w:cs="HelveticaNeue"/>
          <w:color w:val="000000"/>
          <w:sz w:val="19"/>
          <w:szCs w:val="19"/>
        </w:rPr>
        <w:t xml:space="preserve"> not wish the decision to be considered at that point).</w:t>
      </w:r>
    </w:p>
    <w:p w14:paraId="7FD3B430" w14:textId="77777777" w:rsidR="00C36395" w:rsidRPr="00C36395" w:rsidRDefault="00C36395" w:rsidP="00C36395">
      <w:pPr>
        <w:pStyle w:val="ListParagraph"/>
        <w:autoSpaceDE w:val="0"/>
        <w:autoSpaceDN w:val="0"/>
        <w:adjustRightInd w:val="0"/>
        <w:ind w:left="420"/>
        <w:jc w:val="both"/>
        <w:rPr>
          <w:rFonts w:ascii="Verdana" w:hAnsi="Verdana" w:cs="HelveticaNeue"/>
          <w:color w:val="000000"/>
          <w:sz w:val="19"/>
          <w:szCs w:val="19"/>
        </w:rPr>
      </w:pPr>
    </w:p>
    <w:p w14:paraId="41CB1260" w14:textId="620B5461" w:rsidR="005E2FF3" w:rsidRDefault="005E2FF3" w:rsidP="00C36395">
      <w:pPr>
        <w:pStyle w:val="ListParagraph"/>
        <w:numPr>
          <w:ilvl w:val="0"/>
          <w:numId w:val="6"/>
        </w:numPr>
        <w:autoSpaceDE w:val="0"/>
        <w:autoSpaceDN w:val="0"/>
        <w:adjustRightInd w:val="0"/>
        <w:ind w:left="0" w:firstLine="0"/>
        <w:jc w:val="both"/>
        <w:rPr>
          <w:rFonts w:ascii="Verdana" w:hAnsi="Verdana" w:cs="HelveticaNeue"/>
          <w:color w:val="000000"/>
          <w:sz w:val="19"/>
          <w:szCs w:val="19"/>
        </w:rPr>
      </w:pPr>
      <w:r w:rsidRPr="00C36395">
        <w:rPr>
          <w:rFonts w:ascii="Verdana" w:hAnsi="Verdana" w:cs="HelveticaNeue"/>
          <w:color w:val="000000"/>
          <w:sz w:val="19"/>
          <w:szCs w:val="19"/>
        </w:rPr>
        <w:t xml:space="preserve">There is no requirement for an advance decision to be written (unless it is refusing life </w:t>
      </w:r>
    </w:p>
    <w:p w14:paraId="26F05508" w14:textId="0C3B524C" w:rsidR="005E2FF3" w:rsidRDefault="00C36395" w:rsidP="005E2FF3">
      <w:pPr>
        <w:pStyle w:val="ListParagraph"/>
        <w:rPr>
          <w:rFonts w:ascii="Verdana" w:hAnsi="Verdana" w:cs="HelveticaNeue"/>
          <w:color w:val="000000"/>
          <w:sz w:val="19"/>
          <w:szCs w:val="19"/>
        </w:rPr>
      </w:pPr>
      <w:r w:rsidRPr="00C36395">
        <w:rPr>
          <w:rFonts w:ascii="Verdana" w:hAnsi="Verdana" w:cs="HelveticaNeue"/>
          <w:color w:val="000000"/>
          <w:sz w:val="19"/>
          <w:szCs w:val="19"/>
        </w:rPr>
        <w:t>sustaining treatment) but it may be helpful if you do write it that you include your name, date of birth, address, GP details as well as sign it. You may also wish to ensure close friends or family know about its existence or ask you GP to keep a record of it.</w:t>
      </w:r>
    </w:p>
    <w:p w14:paraId="5AD0F05F" w14:textId="77777777" w:rsidR="00C36395" w:rsidRPr="00C36395" w:rsidRDefault="00C36395" w:rsidP="005E2FF3">
      <w:pPr>
        <w:pStyle w:val="ListParagraph"/>
        <w:rPr>
          <w:rFonts w:ascii="Verdana" w:hAnsi="Verdana" w:cs="HelveticaNeue"/>
          <w:color w:val="000000"/>
          <w:sz w:val="19"/>
          <w:szCs w:val="19"/>
        </w:rPr>
      </w:pPr>
    </w:p>
    <w:p w14:paraId="02EF3DCD" w14:textId="48206005" w:rsidR="005E2FF3" w:rsidRDefault="005E2FF3" w:rsidP="00C36395">
      <w:pPr>
        <w:pStyle w:val="ListParagraph"/>
        <w:numPr>
          <w:ilvl w:val="0"/>
          <w:numId w:val="6"/>
        </w:numPr>
        <w:autoSpaceDE w:val="0"/>
        <w:autoSpaceDN w:val="0"/>
        <w:adjustRightInd w:val="0"/>
        <w:ind w:left="0" w:firstLine="0"/>
        <w:jc w:val="both"/>
        <w:rPr>
          <w:rFonts w:ascii="Verdana" w:hAnsi="Verdana" w:cs="HelveticaNeue"/>
          <w:color w:val="000000"/>
          <w:sz w:val="19"/>
          <w:szCs w:val="19"/>
        </w:rPr>
      </w:pPr>
      <w:r w:rsidRPr="00C36395">
        <w:rPr>
          <w:rFonts w:ascii="Verdana" w:hAnsi="Verdana" w:cs="HelveticaNeue"/>
          <w:color w:val="000000"/>
          <w:sz w:val="19"/>
          <w:szCs w:val="19"/>
        </w:rPr>
        <w:t xml:space="preserve">Advance decisions can be verbal statements to close friends, family or medical professionals </w:t>
      </w:r>
    </w:p>
    <w:p w14:paraId="1D106B7F" w14:textId="43A7702A" w:rsidR="00C36395" w:rsidRPr="00C36395" w:rsidRDefault="00C36395" w:rsidP="00C36395">
      <w:pPr>
        <w:pStyle w:val="ListParagraph"/>
        <w:autoSpaceDE w:val="0"/>
        <w:autoSpaceDN w:val="0"/>
        <w:adjustRightInd w:val="0"/>
        <w:jc w:val="both"/>
        <w:rPr>
          <w:rFonts w:ascii="Verdana" w:hAnsi="Verdana" w:cs="HelveticaNeue"/>
          <w:color w:val="000000"/>
          <w:sz w:val="19"/>
          <w:szCs w:val="19"/>
        </w:rPr>
      </w:pPr>
      <w:r w:rsidRPr="00C36395">
        <w:rPr>
          <w:rFonts w:ascii="Verdana" w:hAnsi="Verdana" w:cs="HelveticaNeue"/>
          <w:color w:val="000000"/>
          <w:sz w:val="19"/>
          <w:szCs w:val="19"/>
        </w:rPr>
        <w:t>but it may be useful to ask for someone to record these for example your GP in order for medical staff to know this is you decision.</w:t>
      </w:r>
    </w:p>
    <w:p w14:paraId="2F22976C" w14:textId="77777777" w:rsidR="005E2FF3" w:rsidRPr="00C36395" w:rsidRDefault="005E2FF3" w:rsidP="005E2FF3">
      <w:pPr>
        <w:autoSpaceDE w:val="0"/>
        <w:autoSpaceDN w:val="0"/>
        <w:adjustRightInd w:val="0"/>
        <w:jc w:val="both"/>
        <w:rPr>
          <w:rFonts w:ascii="Verdana" w:hAnsi="Verdana" w:cs="HelveticaNeue"/>
          <w:color w:val="000000"/>
          <w:sz w:val="19"/>
          <w:szCs w:val="19"/>
        </w:rPr>
      </w:pPr>
    </w:p>
    <w:p w14:paraId="7753A40F" w14:textId="73F11828" w:rsidR="005E2FF3" w:rsidRPr="00C36395" w:rsidRDefault="005E2FF3" w:rsidP="00C36395">
      <w:pPr>
        <w:pStyle w:val="ListParagraph"/>
        <w:numPr>
          <w:ilvl w:val="0"/>
          <w:numId w:val="6"/>
        </w:numPr>
        <w:autoSpaceDE w:val="0"/>
        <w:autoSpaceDN w:val="0"/>
        <w:adjustRightInd w:val="0"/>
        <w:ind w:left="0" w:firstLine="0"/>
        <w:jc w:val="both"/>
        <w:rPr>
          <w:rFonts w:ascii="Verdana" w:hAnsi="Verdana"/>
          <w:sz w:val="19"/>
          <w:szCs w:val="19"/>
        </w:rPr>
      </w:pPr>
      <w:r w:rsidRPr="00C36395">
        <w:rPr>
          <w:rFonts w:ascii="Verdana" w:hAnsi="Verdana" w:cs="HelveticaNeue"/>
          <w:color w:val="000000"/>
          <w:sz w:val="19"/>
          <w:szCs w:val="19"/>
        </w:rPr>
        <w:t>You may wish to speak to a lawyer of medical professional for further</w:t>
      </w:r>
      <w:r w:rsidR="00A22C32" w:rsidRPr="00C36395">
        <w:rPr>
          <w:rFonts w:ascii="Verdana" w:hAnsi="Verdana" w:cs="HelveticaNeue"/>
          <w:color w:val="000000"/>
          <w:sz w:val="19"/>
          <w:szCs w:val="19"/>
        </w:rPr>
        <w:t xml:space="preserve"> </w:t>
      </w:r>
      <w:r w:rsidRPr="00C36395">
        <w:rPr>
          <w:rFonts w:ascii="Verdana" w:hAnsi="Verdana" w:cs="HelveticaNeue"/>
          <w:color w:val="000000"/>
          <w:sz w:val="19"/>
          <w:szCs w:val="19"/>
        </w:rPr>
        <w:t xml:space="preserve">guidance to ensure your </w:t>
      </w:r>
    </w:p>
    <w:p w14:paraId="0338AEA5" w14:textId="2C145845" w:rsidR="00C36395" w:rsidRPr="00C36395" w:rsidRDefault="00C36395" w:rsidP="00C36395">
      <w:pPr>
        <w:pStyle w:val="ListParagraph"/>
        <w:autoSpaceDE w:val="0"/>
        <w:autoSpaceDN w:val="0"/>
        <w:adjustRightInd w:val="0"/>
        <w:jc w:val="both"/>
        <w:rPr>
          <w:rFonts w:ascii="Verdana" w:hAnsi="Verdana"/>
          <w:sz w:val="19"/>
          <w:szCs w:val="19"/>
        </w:rPr>
      </w:pPr>
      <w:r w:rsidRPr="00C36395">
        <w:rPr>
          <w:rFonts w:ascii="Verdana" w:hAnsi="Verdana" w:cs="HelveticaNeue"/>
          <w:color w:val="000000"/>
          <w:sz w:val="19"/>
          <w:szCs w:val="19"/>
        </w:rPr>
        <w:t>wishes are understood as you intended</w:t>
      </w:r>
    </w:p>
    <w:p w14:paraId="6A61A39C" w14:textId="77777777" w:rsidR="00000213" w:rsidRDefault="00000213" w:rsidP="00000213">
      <w:pPr>
        <w:rPr>
          <w:rFonts w:ascii="Verdana" w:eastAsia="Times New Roman" w:hAnsi="Verdana" w:cs="Arial"/>
          <w:b/>
          <w:color w:val="00B050"/>
          <w:lang w:val="en-GB" w:eastAsia="en-GB"/>
        </w:rPr>
      </w:pPr>
    </w:p>
    <w:p w14:paraId="1D14ED77" w14:textId="47C6E801" w:rsidR="005E2FF3" w:rsidRPr="006C56D8" w:rsidRDefault="00462702" w:rsidP="006C56D8">
      <w:pPr>
        <w:rPr>
          <w:rFonts w:ascii="Verdana" w:hAnsi="Verdana" w:cs="Arial"/>
          <w:noProof/>
          <w:color w:val="000000"/>
          <w:sz w:val="20"/>
          <w:szCs w:val="20"/>
        </w:rPr>
      </w:pPr>
      <w:r w:rsidRPr="00183CAD">
        <w:rPr>
          <w:rFonts w:ascii="Verdana" w:hAnsi="Verdana" w:cs="Arial"/>
          <w:b/>
          <w:noProof/>
          <w:color w:val="00B050"/>
        </w:rPr>
        <w:t>Useful links for information</w:t>
      </w:r>
      <w:r w:rsidR="00C36395">
        <w:rPr>
          <w:rFonts w:ascii="Verdana" w:hAnsi="Verdana" w:cs="Arial"/>
          <w:b/>
          <w:noProof/>
          <w:color w:val="00B050"/>
        </w:rPr>
        <w:t>:</w:t>
      </w:r>
      <w:hyperlink r:id="rId11" w:history="1">
        <w:r w:rsidR="00183CAD" w:rsidRPr="00183CAD">
          <w:rPr>
            <w:rStyle w:val="Hyperlink"/>
            <w:rFonts w:ascii="Verdana" w:eastAsia="Times New Roman" w:hAnsi="Verdana" w:cs="Arial"/>
            <w:sz w:val="20"/>
            <w:szCs w:val="20"/>
            <w:lang w:val="en" w:eastAsia="en-GB"/>
          </w:rPr>
          <w:t>www.healthtalk.org</w:t>
        </w:r>
      </w:hyperlink>
      <w:r w:rsidR="00183CAD" w:rsidRPr="00183CAD">
        <w:rPr>
          <w:rFonts w:ascii="Verdana" w:eastAsia="Times New Roman" w:hAnsi="Verdana" w:cs="Arial"/>
          <w:color w:val="0070C0"/>
          <w:sz w:val="20"/>
          <w:szCs w:val="20"/>
          <w:lang w:val="en" w:eastAsia="en-GB"/>
        </w:rPr>
        <w:t xml:space="preserve"> </w:t>
      </w:r>
      <w:r w:rsidRPr="00183CAD">
        <w:rPr>
          <w:rFonts w:ascii="Verdana" w:eastAsia="Times New Roman" w:hAnsi="Verdana" w:cs="Arial"/>
          <w:sz w:val="20"/>
          <w:szCs w:val="20"/>
          <w:lang w:val="en" w:eastAsia="en-GB"/>
        </w:rPr>
        <w:t xml:space="preserve">has videos and written interviews of people talking about </w:t>
      </w:r>
      <w:hyperlink r:id="rId12" w:history="1">
        <w:r w:rsidRPr="00183CAD">
          <w:rPr>
            <w:rFonts w:ascii="Verdana" w:eastAsia="Times New Roman" w:hAnsi="Verdana" w:cs="Arial"/>
            <w:sz w:val="20"/>
            <w:szCs w:val="20"/>
            <w:lang w:val="en" w:eastAsia="en-GB"/>
          </w:rPr>
          <w:t>advance decisions to refuse treatment</w:t>
        </w:r>
      </w:hyperlink>
      <w:r w:rsidRPr="00183CAD">
        <w:rPr>
          <w:rFonts w:ascii="Verdana" w:eastAsia="Times New Roman" w:hAnsi="Verdana" w:cs="Arial"/>
          <w:sz w:val="20"/>
          <w:szCs w:val="20"/>
          <w:lang w:val="en" w:eastAsia="en-GB"/>
        </w:rPr>
        <w:t xml:space="preserve">. </w:t>
      </w:r>
      <w:hyperlink r:id="rId13" w:history="1">
        <w:r w:rsidR="00183CAD" w:rsidRPr="00183CAD">
          <w:rPr>
            <w:rStyle w:val="Hyperlink"/>
            <w:rFonts w:ascii="Verdana" w:hAnsi="Verdana" w:cs="Arial"/>
            <w:sz w:val="20"/>
            <w:szCs w:val="20"/>
          </w:rPr>
          <w:t>www.</w:t>
        </w:r>
        <w:r w:rsidR="00183CAD" w:rsidRPr="00183CAD">
          <w:rPr>
            <w:rStyle w:val="Hyperlink"/>
            <w:rFonts w:ascii="Verdana" w:hAnsi="Verdana" w:cs="Arial"/>
            <w:b/>
            <w:bCs/>
            <w:sz w:val="20"/>
            <w:szCs w:val="20"/>
          </w:rPr>
          <w:t>nhs</w:t>
        </w:r>
        <w:r w:rsidR="00183CAD" w:rsidRPr="00183CAD">
          <w:rPr>
            <w:rStyle w:val="Hyperlink"/>
            <w:rFonts w:ascii="Verdana" w:hAnsi="Verdana" w:cs="Arial"/>
            <w:sz w:val="20"/>
            <w:szCs w:val="20"/>
          </w:rPr>
          <w:t>.uk</w:t>
        </w:r>
      </w:hyperlink>
      <w:r w:rsidR="00183CAD" w:rsidRPr="00183CAD">
        <w:rPr>
          <w:rStyle w:val="HTMLCite"/>
          <w:rFonts w:ascii="Verdana" w:hAnsi="Verdana" w:cs="Arial"/>
          <w:color w:val="666666"/>
          <w:sz w:val="20"/>
          <w:szCs w:val="20"/>
        </w:rPr>
        <w:t xml:space="preserve"> </w:t>
      </w:r>
      <w:r w:rsidR="00183CAD" w:rsidRPr="00183CAD">
        <w:rPr>
          <w:rFonts w:ascii="Verdana" w:eastAsia="Times New Roman" w:hAnsi="Verdana" w:cs="Arial"/>
          <w:color w:val="0070C0"/>
          <w:sz w:val="20"/>
          <w:szCs w:val="20"/>
          <w:lang w:val="en" w:eastAsia="en-GB"/>
        </w:rPr>
        <w:t xml:space="preserve"> </w:t>
      </w:r>
      <w:r w:rsidRPr="00183CAD">
        <w:rPr>
          <w:rFonts w:ascii="Verdana" w:eastAsia="Times New Roman" w:hAnsi="Verdana" w:cs="Arial"/>
          <w:sz w:val="20"/>
          <w:szCs w:val="20"/>
          <w:lang w:val="en" w:eastAsia="en-GB"/>
        </w:rPr>
        <w:t xml:space="preserve">has more information on </w:t>
      </w:r>
      <w:hyperlink r:id="rId14" w:history="1">
        <w:r w:rsidRPr="00183CAD">
          <w:rPr>
            <w:rFonts w:ascii="Verdana" w:eastAsia="Times New Roman" w:hAnsi="Verdana" w:cs="Arial"/>
            <w:sz w:val="20"/>
            <w:szCs w:val="20"/>
            <w:lang w:val="en" w:eastAsia="en-GB"/>
          </w:rPr>
          <w:t>your right to refuse future medical treatment</w:t>
        </w:r>
      </w:hyperlink>
      <w:r w:rsidRPr="00183CAD">
        <w:rPr>
          <w:rFonts w:ascii="Verdana" w:eastAsia="Times New Roman" w:hAnsi="Verdana" w:cs="Arial"/>
          <w:sz w:val="20"/>
          <w:szCs w:val="20"/>
          <w:lang w:val="en" w:eastAsia="en-GB"/>
        </w:rPr>
        <w:t xml:space="preserve">. </w:t>
      </w:r>
      <w:hyperlink r:id="rId15" w:history="1">
        <w:r w:rsidR="006C56D8" w:rsidRPr="006C56D8">
          <w:rPr>
            <w:rStyle w:val="Hyperlink"/>
            <w:rFonts w:ascii="Verdana" w:hAnsi="Verdana" w:cs="Arial"/>
            <w:sz w:val="20"/>
            <w:szCs w:val="20"/>
          </w:rPr>
          <w:t>www.</w:t>
        </w:r>
        <w:r w:rsidR="006C56D8" w:rsidRPr="006C56D8">
          <w:rPr>
            <w:rStyle w:val="Hyperlink"/>
            <w:rFonts w:ascii="Verdana" w:hAnsi="Verdana" w:cs="Arial"/>
            <w:b/>
            <w:bCs/>
            <w:sz w:val="20"/>
            <w:szCs w:val="20"/>
          </w:rPr>
          <w:t>citizensadvice</w:t>
        </w:r>
        <w:r w:rsidR="006C56D8" w:rsidRPr="006C56D8">
          <w:rPr>
            <w:rStyle w:val="Hyperlink"/>
            <w:rFonts w:ascii="Verdana" w:hAnsi="Verdana" w:cs="Arial"/>
            <w:sz w:val="20"/>
            <w:szCs w:val="20"/>
          </w:rPr>
          <w:t>.org.uk</w:t>
        </w:r>
      </w:hyperlink>
      <w:r w:rsidR="006C56D8" w:rsidRPr="006C56D8">
        <w:rPr>
          <w:rStyle w:val="HTMLCite"/>
          <w:rFonts w:ascii="Verdana" w:hAnsi="Verdana" w:cs="Arial"/>
          <w:i w:val="0"/>
          <w:iCs w:val="0"/>
          <w:color w:val="222222"/>
          <w:sz w:val="20"/>
          <w:szCs w:val="20"/>
        </w:rPr>
        <w:t xml:space="preserve">  for f</w:t>
      </w:r>
      <w:r w:rsidR="006C56D8" w:rsidRPr="006C56D8">
        <w:rPr>
          <w:rFonts w:ascii="Verdana" w:hAnsi="Verdana" w:cs="Arial"/>
          <w:color w:val="222222"/>
          <w:sz w:val="20"/>
          <w:szCs w:val="20"/>
        </w:rPr>
        <w:t xml:space="preserve">ree confidential impartial </w:t>
      </w:r>
      <w:r w:rsidR="006C56D8" w:rsidRPr="006C56D8">
        <w:rPr>
          <w:rFonts w:ascii="Verdana" w:hAnsi="Verdana" w:cs="Arial"/>
          <w:b/>
          <w:bCs/>
          <w:color w:val="222222"/>
          <w:sz w:val="20"/>
          <w:szCs w:val="20"/>
        </w:rPr>
        <w:t>advice</w:t>
      </w:r>
    </w:p>
    <w:sectPr w:rsidR="005E2FF3" w:rsidRPr="006C56D8" w:rsidSect="00C36395">
      <w:headerReference w:type="default" r:id="rId16"/>
      <w:footerReference w:type="default" r:id="rId17"/>
      <w:headerReference w:type="first" r:id="rId18"/>
      <w:footerReference w:type="first" r:id="rId19"/>
      <w:type w:val="continuous"/>
      <w:pgSz w:w="11900" w:h="16820"/>
      <w:pgMar w:top="1560" w:right="992" w:bottom="0" w:left="993"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5F9B8" w14:textId="77777777" w:rsidR="008972EB" w:rsidRDefault="008972EB" w:rsidP="007909DA">
      <w:r>
        <w:separator/>
      </w:r>
    </w:p>
  </w:endnote>
  <w:endnote w:type="continuationSeparator" w:id="0">
    <w:p w14:paraId="549FBFDB" w14:textId="77777777" w:rsidR="008972EB" w:rsidRDefault="008972EB" w:rsidP="00790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BoldM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9D11E7" w14:textId="01ED6E1E" w:rsidR="008763A2" w:rsidRDefault="008763A2" w:rsidP="0013198D">
    <w:pPr>
      <w:pStyle w:val="Footer"/>
      <w:ind w:left="-18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384F71" w14:textId="0CA6212F" w:rsidR="008763A2" w:rsidRDefault="008763A2">
    <w:pPr>
      <w:pStyle w:val="Footer"/>
    </w:pPr>
    <w:r>
      <w:rPr>
        <w:noProof/>
        <w:lang w:val="en-GB" w:eastAsia="en-GB"/>
      </w:rPr>
      <w:drawing>
        <wp:anchor distT="0" distB="0" distL="114300" distR="114300" simplePos="0" relativeHeight="251659264" behindDoc="1" locked="0" layoutInCell="1" allowOverlap="1" wp14:anchorId="597AE30A" wp14:editId="23ABD50D">
          <wp:simplePos x="0" y="0"/>
          <wp:positionH relativeFrom="column">
            <wp:posOffset>-651086</wp:posOffset>
          </wp:positionH>
          <wp:positionV relativeFrom="paragraph">
            <wp:posOffset>-706755</wp:posOffset>
          </wp:positionV>
          <wp:extent cx="7557135" cy="1346200"/>
          <wp:effectExtent l="0" t="0" r="1206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I_Letterhead_V1 cont page footer.jpg"/>
                  <pic:cNvPicPr/>
                </pic:nvPicPr>
                <pic:blipFill>
                  <a:blip r:embed="rId1">
                    <a:extLst>
                      <a:ext uri="{28A0092B-C50C-407E-A947-70E740481C1C}">
                        <a14:useLocalDpi xmlns:a14="http://schemas.microsoft.com/office/drawing/2010/main" val="0"/>
                      </a:ext>
                    </a:extLst>
                  </a:blip>
                  <a:stretch>
                    <a:fillRect/>
                  </a:stretch>
                </pic:blipFill>
                <pic:spPr>
                  <a:xfrm>
                    <a:off x="0" y="0"/>
                    <a:ext cx="7557135" cy="1346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16C803" w14:textId="77777777" w:rsidR="008972EB" w:rsidRDefault="008972EB" w:rsidP="007909DA">
      <w:r>
        <w:separator/>
      </w:r>
    </w:p>
  </w:footnote>
  <w:footnote w:type="continuationSeparator" w:id="0">
    <w:p w14:paraId="2B5F0E9F" w14:textId="77777777" w:rsidR="008972EB" w:rsidRDefault="008972EB" w:rsidP="00790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69DE9" w14:textId="7C0CB2A8" w:rsidR="008763A2" w:rsidRDefault="008763A2" w:rsidP="007909DA">
    <w:pPr>
      <w:pStyle w:val="Header"/>
      <w:ind w:left="-1800"/>
    </w:pPr>
    <w:r>
      <w:rPr>
        <w:noProof/>
        <w:lang w:val="en-GB" w:eastAsia="en-GB"/>
      </w:rPr>
      <w:drawing>
        <wp:anchor distT="0" distB="0" distL="114300" distR="114300" simplePos="0" relativeHeight="251658240" behindDoc="1" locked="0" layoutInCell="1" allowOverlap="1" wp14:anchorId="03A4F58C" wp14:editId="0E2EC268">
          <wp:simplePos x="0" y="0"/>
          <wp:positionH relativeFrom="column">
            <wp:posOffset>-1143000</wp:posOffset>
          </wp:positionH>
          <wp:positionV relativeFrom="paragraph">
            <wp:posOffset>0</wp:posOffset>
          </wp:positionV>
          <wp:extent cx="7557329" cy="1084431"/>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I_Letterhead_V1 cont page header.jpg"/>
                  <pic:cNvPicPr/>
                </pic:nvPicPr>
                <pic:blipFill>
                  <a:blip r:embed="rId1">
                    <a:extLst>
                      <a:ext uri="{28A0092B-C50C-407E-A947-70E740481C1C}">
                        <a14:useLocalDpi xmlns:a14="http://schemas.microsoft.com/office/drawing/2010/main" val="0"/>
                      </a:ext>
                    </a:extLst>
                  </a:blip>
                  <a:stretch>
                    <a:fillRect/>
                  </a:stretch>
                </pic:blipFill>
                <pic:spPr>
                  <a:xfrm>
                    <a:off x="0" y="0"/>
                    <a:ext cx="7557329" cy="108443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B6DB1" w14:textId="3A41DDAF" w:rsidR="008763A2" w:rsidRDefault="008763A2">
    <w:pPr>
      <w:pStyle w:val="Header"/>
    </w:pPr>
    <w:r>
      <w:rPr>
        <w:noProof/>
        <w:lang w:val="en-GB" w:eastAsia="en-GB"/>
      </w:rPr>
      <w:drawing>
        <wp:anchor distT="0" distB="0" distL="114300" distR="114300" simplePos="0" relativeHeight="251660288" behindDoc="1" locked="0" layoutInCell="1" allowOverlap="1" wp14:anchorId="797BDB23" wp14:editId="5547B78D">
          <wp:simplePos x="0" y="0"/>
          <wp:positionH relativeFrom="column">
            <wp:posOffset>-626533</wp:posOffset>
          </wp:positionH>
          <wp:positionV relativeFrom="paragraph">
            <wp:posOffset>-5715</wp:posOffset>
          </wp:positionV>
          <wp:extent cx="7558600" cy="1084612"/>
          <wp:effectExtent l="0" t="0" r="1079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I_Letterhead_V1 no text HEADER.jpg"/>
                  <pic:cNvPicPr/>
                </pic:nvPicPr>
                <pic:blipFill>
                  <a:blip r:embed="rId1">
                    <a:extLst>
                      <a:ext uri="{28A0092B-C50C-407E-A947-70E740481C1C}">
                        <a14:useLocalDpi xmlns:a14="http://schemas.microsoft.com/office/drawing/2010/main" val="0"/>
                      </a:ext>
                    </a:extLst>
                  </a:blip>
                  <a:stretch>
                    <a:fillRect/>
                  </a:stretch>
                </pic:blipFill>
                <pic:spPr>
                  <a:xfrm>
                    <a:off x="0" y="0"/>
                    <a:ext cx="7558600" cy="1084612"/>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44695"/>
    <w:multiLevelType w:val="multilevel"/>
    <w:tmpl w:val="F154A8E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
    <w:nsid w:val="222B128C"/>
    <w:multiLevelType w:val="hybridMultilevel"/>
    <w:tmpl w:val="A31E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3864F6"/>
    <w:multiLevelType w:val="multilevel"/>
    <w:tmpl w:val="0E789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87217C"/>
    <w:multiLevelType w:val="hybridMultilevel"/>
    <w:tmpl w:val="B82AA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3726CA"/>
    <w:multiLevelType w:val="hybridMultilevel"/>
    <w:tmpl w:val="AF9EB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6D554E4"/>
    <w:multiLevelType w:val="hybridMultilevel"/>
    <w:tmpl w:val="4352FEA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6D7A3A3C"/>
    <w:multiLevelType w:val="hybridMultilevel"/>
    <w:tmpl w:val="7CA0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3F95A29"/>
    <w:multiLevelType w:val="hybridMultilevel"/>
    <w:tmpl w:val="4C3CF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56562A7"/>
    <w:multiLevelType w:val="hybridMultilevel"/>
    <w:tmpl w:val="F6189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7"/>
  </w:num>
  <w:num w:numId="5">
    <w:abstractNumId w:val="1"/>
  </w:num>
  <w:num w:numId="6">
    <w:abstractNumId w:val="5"/>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US" w:vendorID="64" w:dllVersion="131078" w:nlCheck="1" w:checkStyle="1"/>
  <w:activeWritingStyle w:appName="MSWord" w:lang="en-GB" w:vendorID="64" w:dllVersion="131078" w:nlCheck="1" w:checkStyle="1"/>
  <w:proofState w:spelling="clean" w:grammar="clean"/>
  <w:defaultTabStop w:val="720"/>
  <w:drawingGridHorizontalSpacing w:val="181"/>
  <w:drawingGridVerticalSpacing w:val="181"/>
  <w:displayHorizontalDrawingGridEvery w:val="3"/>
  <w:displayVerticalDrawingGridEvery w:val="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9DA"/>
    <w:rsid w:val="00000213"/>
    <w:rsid w:val="00031088"/>
    <w:rsid w:val="0006373C"/>
    <w:rsid w:val="000662D9"/>
    <w:rsid w:val="00077676"/>
    <w:rsid w:val="000B28F6"/>
    <w:rsid w:val="0013198D"/>
    <w:rsid w:val="00153BF5"/>
    <w:rsid w:val="00183CAD"/>
    <w:rsid w:val="00185645"/>
    <w:rsid w:val="0019042B"/>
    <w:rsid w:val="001A185B"/>
    <w:rsid w:val="00214296"/>
    <w:rsid w:val="00241092"/>
    <w:rsid w:val="002C61FA"/>
    <w:rsid w:val="002C7B21"/>
    <w:rsid w:val="00310C72"/>
    <w:rsid w:val="003C6D72"/>
    <w:rsid w:val="003D52AF"/>
    <w:rsid w:val="00462702"/>
    <w:rsid w:val="00466AD2"/>
    <w:rsid w:val="004C7A92"/>
    <w:rsid w:val="004F4C0B"/>
    <w:rsid w:val="00536902"/>
    <w:rsid w:val="0054143E"/>
    <w:rsid w:val="00550051"/>
    <w:rsid w:val="00580834"/>
    <w:rsid w:val="00582CF4"/>
    <w:rsid w:val="005C6F73"/>
    <w:rsid w:val="005D0534"/>
    <w:rsid w:val="005E2FF3"/>
    <w:rsid w:val="005F7DCD"/>
    <w:rsid w:val="006244B9"/>
    <w:rsid w:val="006460BC"/>
    <w:rsid w:val="00651D9A"/>
    <w:rsid w:val="006C56D8"/>
    <w:rsid w:val="006E1B2E"/>
    <w:rsid w:val="006F59C3"/>
    <w:rsid w:val="00706B98"/>
    <w:rsid w:val="007276D6"/>
    <w:rsid w:val="007909DA"/>
    <w:rsid w:val="00793DAD"/>
    <w:rsid w:val="007C6E22"/>
    <w:rsid w:val="00803DE1"/>
    <w:rsid w:val="00807D1E"/>
    <w:rsid w:val="00850E63"/>
    <w:rsid w:val="008763A2"/>
    <w:rsid w:val="00886BAF"/>
    <w:rsid w:val="008972EB"/>
    <w:rsid w:val="0094724D"/>
    <w:rsid w:val="00955DED"/>
    <w:rsid w:val="00A22C32"/>
    <w:rsid w:val="00A433D6"/>
    <w:rsid w:val="00A45C1D"/>
    <w:rsid w:val="00A51EF6"/>
    <w:rsid w:val="00A52E85"/>
    <w:rsid w:val="00A562ED"/>
    <w:rsid w:val="00A7211B"/>
    <w:rsid w:val="00A77F6A"/>
    <w:rsid w:val="00AA6572"/>
    <w:rsid w:val="00AD31CA"/>
    <w:rsid w:val="00AF607F"/>
    <w:rsid w:val="00BE55AA"/>
    <w:rsid w:val="00BF0311"/>
    <w:rsid w:val="00C2412A"/>
    <w:rsid w:val="00C36395"/>
    <w:rsid w:val="00C464FA"/>
    <w:rsid w:val="00C620A6"/>
    <w:rsid w:val="00C74D4A"/>
    <w:rsid w:val="00C80D02"/>
    <w:rsid w:val="00C97F60"/>
    <w:rsid w:val="00CC1A92"/>
    <w:rsid w:val="00D270BC"/>
    <w:rsid w:val="00D80637"/>
    <w:rsid w:val="00D91613"/>
    <w:rsid w:val="00DC61DC"/>
    <w:rsid w:val="00E609EB"/>
    <w:rsid w:val="00EA721E"/>
    <w:rsid w:val="00ED1511"/>
    <w:rsid w:val="00EF5576"/>
    <w:rsid w:val="00F01522"/>
    <w:rsid w:val="00F24DBD"/>
    <w:rsid w:val="00F973F6"/>
    <w:rsid w:val="00FA5FB0"/>
    <w:rsid w:val="00FB00D8"/>
    <w:rsid w:val="00FC1C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0C24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09DA"/>
    <w:pPr>
      <w:tabs>
        <w:tab w:val="center" w:pos="4320"/>
        <w:tab w:val="right" w:pos="8640"/>
      </w:tabs>
    </w:pPr>
  </w:style>
  <w:style w:type="character" w:customStyle="1" w:styleId="HeaderChar">
    <w:name w:val="Header Char"/>
    <w:basedOn w:val="DefaultParagraphFont"/>
    <w:link w:val="Header"/>
    <w:uiPriority w:val="99"/>
    <w:rsid w:val="007909DA"/>
  </w:style>
  <w:style w:type="paragraph" w:styleId="Footer">
    <w:name w:val="footer"/>
    <w:basedOn w:val="Normal"/>
    <w:link w:val="FooterChar"/>
    <w:uiPriority w:val="99"/>
    <w:unhideWhenUsed/>
    <w:rsid w:val="007909DA"/>
    <w:pPr>
      <w:tabs>
        <w:tab w:val="center" w:pos="4320"/>
        <w:tab w:val="right" w:pos="8640"/>
      </w:tabs>
    </w:pPr>
  </w:style>
  <w:style w:type="character" w:customStyle="1" w:styleId="FooterChar">
    <w:name w:val="Footer Char"/>
    <w:basedOn w:val="DefaultParagraphFont"/>
    <w:link w:val="Footer"/>
    <w:uiPriority w:val="99"/>
    <w:rsid w:val="007909DA"/>
  </w:style>
  <w:style w:type="paragraph" w:styleId="BalloonText">
    <w:name w:val="Balloon Text"/>
    <w:basedOn w:val="Normal"/>
    <w:link w:val="BalloonTextChar"/>
    <w:uiPriority w:val="99"/>
    <w:semiHidden/>
    <w:unhideWhenUsed/>
    <w:rsid w:val="007909DA"/>
    <w:rPr>
      <w:rFonts w:ascii="Lucida Grande" w:hAnsi="Lucida Grande"/>
      <w:sz w:val="18"/>
      <w:szCs w:val="18"/>
    </w:rPr>
  </w:style>
  <w:style w:type="character" w:customStyle="1" w:styleId="BalloonTextChar">
    <w:name w:val="Balloon Text Char"/>
    <w:basedOn w:val="DefaultParagraphFont"/>
    <w:link w:val="BalloonText"/>
    <w:uiPriority w:val="99"/>
    <w:semiHidden/>
    <w:rsid w:val="007909DA"/>
    <w:rPr>
      <w:rFonts w:ascii="Lucida Grande" w:hAnsi="Lucida Grande"/>
      <w:sz w:val="18"/>
      <w:szCs w:val="18"/>
    </w:rPr>
  </w:style>
  <w:style w:type="paragraph" w:customStyle="1" w:styleId="BasicParagraph">
    <w:name w:val="[Basic Paragraph]"/>
    <w:basedOn w:val="Normal"/>
    <w:uiPriority w:val="99"/>
    <w:rsid w:val="006460B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styleId="Hyperlink">
    <w:name w:val="Hyperlink"/>
    <w:basedOn w:val="DefaultParagraphFont"/>
    <w:uiPriority w:val="99"/>
    <w:unhideWhenUsed/>
    <w:rsid w:val="00706B98"/>
    <w:rPr>
      <w:color w:val="0000FF" w:themeColor="hyperlink"/>
      <w:u w:val="single"/>
    </w:rPr>
  </w:style>
  <w:style w:type="paragraph" w:styleId="ListParagraph">
    <w:name w:val="List Paragraph"/>
    <w:basedOn w:val="Normal"/>
    <w:uiPriority w:val="34"/>
    <w:qFormat/>
    <w:rsid w:val="00D270BC"/>
    <w:pPr>
      <w:ind w:left="720"/>
      <w:contextualSpacing/>
    </w:pPr>
  </w:style>
  <w:style w:type="character" w:customStyle="1" w:styleId="tgc">
    <w:name w:val="_tgc"/>
    <w:basedOn w:val="DefaultParagraphFont"/>
    <w:rsid w:val="00A22C32"/>
  </w:style>
  <w:style w:type="character" w:styleId="HTMLCite">
    <w:name w:val="HTML Cite"/>
    <w:basedOn w:val="DefaultParagraphFont"/>
    <w:uiPriority w:val="99"/>
    <w:semiHidden/>
    <w:unhideWhenUsed/>
    <w:rsid w:val="00183CA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09DA"/>
    <w:pPr>
      <w:tabs>
        <w:tab w:val="center" w:pos="4320"/>
        <w:tab w:val="right" w:pos="8640"/>
      </w:tabs>
    </w:pPr>
  </w:style>
  <w:style w:type="character" w:customStyle="1" w:styleId="HeaderChar">
    <w:name w:val="Header Char"/>
    <w:basedOn w:val="DefaultParagraphFont"/>
    <w:link w:val="Header"/>
    <w:uiPriority w:val="99"/>
    <w:rsid w:val="007909DA"/>
  </w:style>
  <w:style w:type="paragraph" w:styleId="Footer">
    <w:name w:val="footer"/>
    <w:basedOn w:val="Normal"/>
    <w:link w:val="FooterChar"/>
    <w:uiPriority w:val="99"/>
    <w:unhideWhenUsed/>
    <w:rsid w:val="007909DA"/>
    <w:pPr>
      <w:tabs>
        <w:tab w:val="center" w:pos="4320"/>
        <w:tab w:val="right" w:pos="8640"/>
      </w:tabs>
    </w:pPr>
  </w:style>
  <w:style w:type="character" w:customStyle="1" w:styleId="FooterChar">
    <w:name w:val="Footer Char"/>
    <w:basedOn w:val="DefaultParagraphFont"/>
    <w:link w:val="Footer"/>
    <w:uiPriority w:val="99"/>
    <w:rsid w:val="007909DA"/>
  </w:style>
  <w:style w:type="paragraph" w:styleId="BalloonText">
    <w:name w:val="Balloon Text"/>
    <w:basedOn w:val="Normal"/>
    <w:link w:val="BalloonTextChar"/>
    <w:uiPriority w:val="99"/>
    <w:semiHidden/>
    <w:unhideWhenUsed/>
    <w:rsid w:val="007909DA"/>
    <w:rPr>
      <w:rFonts w:ascii="Lucida Grande" w:hAnsi="Lucida Grande"/>
      <w:sz w:val="18"/>
      <w:szCs w:val="18"/>
    </w:rPr>
  </w:style>
  <w:style w:type="character" w:customStyle="1" w:styleId="BalloonTextChar">
    <w:name w:val="Balloon Text Char"/>
    <w:basedOn w:val="DefaultParagraphFont"/>
    <w:link w:val="BalloonText"/>
    <w:uiPriority w:val="99"/>
    <w:semiHidden/>
    <w:rsid w:val="007909DA"/>
    <w:rPr>
      <w:rFonts w:ascii="Lucida Grande" w:hAnsi="Lucida Grande"/>
      <w:sz w:val="18"/>
      <w:szCs w:val="18"/>
    </w:rPr>
  </w:style>
  <w:style w:type="paragraph" w:customStyle="1" w:styleId="BasicParagraph">
    <w:name w:val="[Basic Paragraph]"/>
    <w:basedOn w:val="Normal"/>
    <w:uiPriority w:val="99"/>
    <w:rsid w:val="006460BC"/>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styleId="Hyperlink">
    <w:name w:val="Hyperlink"/>
    <w:basedOn w:val="DefaultParagraphFont"/>
    <w:uiPriority w:val="99"/>
    <w:unhideWhenUsed/>
    <w:rsid w:val="00706B98"/>
    <w:rPr>
      <w:color w:val="0000FF" w:themeColor="hyperlink"/>
      <w:u w:val="single"/>
    </w:rPr>
  </w:style>
  <w:style w:type="paragraph" w:styleId="ListParagraph">
    <w:name w:val="List Paragraph"/>
    <w:basedOn w:val="Normal"/>
    <w:uiPriority w:val="34"/>
    <w:qFormat/>
    <w:rsid w:val="00D270BC"/>
    <w:pPr>
      <w:ind w:left="720"/>
      <w:contextualSpacing/>
    </w:pPr>
  </w:style>
  <w:style w:type="character" w:customStyle="1" w:styleId="tgc">
    <w:name w:val="_tgc"/>
    <w:basedOn w:val="DefaultParagraphFont"/>
    <w:rsid w:val="00A22C32"/>
  </w:style>
  <w:style w:type="character" w:styleId="HTMLCite">
    <w:name w:val="HTML Cite"/>
    <w:basedOn w:val="DefaultParagraphFont"/>
    <w:uiPriority w:val="99"/>
    <w:semiHidden/>
    <w:unhideWhenUsed/>
    <w:rsid w:val="00183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192585">
      <w:bodyDiv w:val="1"/>
      <w:marLeft w:val="0"/>
      <w:marRight w:val="0"/>
      <w:marTop w:val="0"/>
      <w:marBottom w:val="0"/>
      <w:divBdr>
        <w:top w:val="none" w:sz="0" w:space="0" w:color="auto"/>
        <w:left w:val="none" w:sz="0" w:space="0" w:color="auto"/>
        <w:bottom w:val="none" w:sz="0" w:space="0" w:color="auto"/>
        <w:right w:val="none" w:sz="0" w:space="0" w:color="auto"/>
      </w:divBdr>
      <w:divsChild>
        <w:div w:id="986133065">
          <w:marLeft w:val="0"/>
          <w:marRight w:val="0"/>
          <w:marTop w:val="120"/>
          <w:marBottom w:val="120"/>
          <w:divBdr>
            <w:top w:val="none" w:sz="0" w:space="0" w:color="auto"/>
            <w:left w:val="none" w:sz="0" w:space="0" w:color="auto"/>
            <w:bottom w:val="none" w:sz="0" w:space="0" w:color="auto"/>
            <w:right w:val="none" w:sz="0" w:space="0" w:color="auto"/>
          </w:divBdr>
          <w:divsChild>
            <w:div w:id="817845796">
              <w:marLeft w:val="0"/>
              <w:marRight w:val="0"/>
              <w:marTop w:val="0"/>
              <w:marBottom w:val="0"/>
              <w:divBdr>
                <w:top w:val="none" w:sz="0" w:space="0" w:color="auto"/>
                <w:left w:val="none" w:sz="0" w:space="0" w:color="auto"/>
                <w:bottom w:val="none" w:sz="0" w:space="0" w:color="auto"/>
                <w:right w:val="none" w:sz="0" w:space="0" w:color="auto"/>
              </w:divBdr>
              <w:divsChild>
                <w:div w:id="1738745827">
                  <w:marLeft w:val="0"/>
                  <w:marRight w:val="0"/>
                  <w:marTop w:val="0"/>
                  <w:marBottom w:val="0"/>
                  <w:divBdr>
                    <w:top w:val="none" w:sz="0" w:space="0" w:color="auto"/>
                    <w:left w:val="none" w:sz="0" w:space="0" w:color="auto"/>
                    <w:bottom w:val="none" w:sz="0" w:space="0" w:color="auto"/>
                    <w:right w:val="none" w:sz="0" w:space="0" w:color="auto"/>
                  </w:divBdr>
                  <w:divsChild>
                    <w:div w:id="1378243953">
                      <w:marLeft w:val="0"/>
                      <w:marRight w:val="0"/>
                      <w:marTop w:val="0"/>
                      <w:marBottom w:val="0"/>
                      <w:divBdr>
                        <w:top w:val="none" w:sz="0" w:space="0" w:color="auto"/>
                        <w:left w:val="none" w:sz="0" w:space="0" w:color="auto"/>
                        <w:bottom w:val="none" w:sz="0" w:space="0" w:color="auto"/>
                        <w:right w:val="none" w:sz="0" w:space="0" w:color="auto"/>
                      </w:divBdr>
                      <w:divsChild>
                        <w:div w:id="785393375">
                          <w:marLeft w:val="0"/>
                          <w:marRight w:val="0"/>
                          <w:marTop w:val="0"/>
                          <w:marBottom w:val="0"/>
                          <w:divBdr>
                            <w:top w:val="none" w:sz="0" w:space="0" w:color="auto"/>
                            <w:left w:val="none" w:sz="0" w:space="0" w:color="auto"/>
                            <w:bottom w:val="none" w:sz="0" w:space="0" w:color="auto"/>
                            <w:right w:val="none" w:sz="0" w:space="0" w:color="auto"/>
                          </w:divBdr>
                          <w:divsChild>
                            <w:div w:id="1062675059">
                              <w:marLeft w:val="0"/>
                              <w:marRight w:val="240"/>
                              <w:marTop w:val="0"/>
                              <w:marBottom w:val="0"/>
                              <w:divBdr>
                                <w:top w:val="none" w:sz="0" w:space="0" w:color="auto"/>
                                <w:left w:val="none" w:sz="0" w:space="0" w:color="auto"/>
                                <w:bottom w:val="none" w:sz="0" w:space="0" w:color="auto"/>
                                <w:right w:val="none" w:sz="0" w:space="0" w:color="auto"/>
                              </w:divBdr>
                              <w:divsChild>
                                <w:div w:id="89490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hs.u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healthtalk.org/peoples-experiences/dying-bereavement/living-dying/advance-decision-refuse-treatm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althtalk.org" TargetMode="External"/><Relationship Id="rId5" Type="http://schemas.openxmlformats.org/officeDocument/2006/relationships/settings" Target="settings.xml"/><Relationship Id="rId15" Type="http://schemas.openxmlformats.org/officeDocument/2006/relationships/hyperlink" Target="http://www.citizensadvice.org.uk" TargetMode="External"/><Relationship Id="rId10" Type="http://schemas.openxmlformats.org/officeDocument/2006/relationships/hyperlink" Target="http://compassionindying.org.uk/making-decisions-and-planning-your-care/what-happens-if-i-cant-make-decisions-for-myself/what-is-capacity/"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nhs.uk/chq/Pages/899.aspx?CategoryID=68&amp;SubCategoryID=156"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4BD4D-E645-4044-8A9A-F7B55C1BD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Blank Associates</Company>
  <LinksUpToDate>false</LinksUpToDate>
  <CharactersWithSpaces>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Abigail Bowen</dc:creator>
  <cp:lastModifiedBy>Hall, Debra</cp:lastModifiedBy>
  <cp:revision>2</cp:revision>
  <cp:lastPrinted>2015-09-10T17:08:00Z</cp:lastPrinted>
  <dcterms:created xsi:type="dcterms:W3CDTF">2015-09-10T17:13:00Z</dcterms:created>
  <dcterms:modified xsi:type="dcterms:W3CDTF">2015-09-10T17:13:00Z</dcterms:modified>
</cp:coreProperties>
</file>