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447" w:rsidRPr="00533636" w:rsidRDefault="00D50ABA" w:rsidP="00D01447">
      <w:pPr>
        <w:jc w:val="center"/>
        <w:rPr>
          <w:b/>
          <w:sz w:val="32"/>
          <w:szCs w:val="32"/>
        </w:rPr>
      </w:pPr>
      <w:r w:rsidRPr="00533636">
        <w:rPr>
          <w:b/>
          <w:color w:val="000000" w:themeColor="text1"/>
          <w:sz w:val="32"/>
          <w:szCs w:val="32"/>
        </w:rPr>
        <w:t>Primary Care</w:t>
      </w:r>
      <w:r w:rsidR="00533636" w:rsidRPr="00533636">
        <w:rPr>
          <w:b/>
          <w:color w:val="000000" w:themeColor="text1"/>
          <w:sz w:val="32"/>
          <w:szCs w:val="32"/>
        </w:rPr>
        <w:t>:</w:t>
      </w:r>
      <w:r w:rsidRPr="00533636">
        <w:rPr>
          <w:b/>
          <w:color w:val="000000" w:themeColor="text1"/>
          <w:sz w:val="32"/>
          <w:szCs w:val="32"/>
        </w:rPr>
        <w:t xml:space="preserve"> Mental Capacity Act</w:t>
      </w:r>
      <w:r w:rsidR="00533636">
        <w:rPr>
          <w:b/>
          <w:color w:val="000000" w:themeColor="text1"/>
          <w:sz w:val="32"/>
          <w:szCs w:val="32"/>
        </w:rPr>
        <w:t xml:space="preserve"> &amp;</w:t>
      </w:r>
      <w:r w:rsidRPr="00533636">
        <w:rPr>
          <w:b/>
          <w:color w:val="000000" w:themeColor="text1"/>
          <w:sz w:val="32"/>
          <w:szCs w:val="32"/>
        </w:rPr>
        <w:t xml:space="preserve"> Deprivation of Liberty</w:t>
      </w:r>
      <w:r w:rsidR="00533636" w:rsidRPr="00533636">
        <w:rPr>
          <w:b/>
          <w:color w:val="000000" w:themeColor="text1"/>
          <w:sz w:val="32"/>
          <w:szCs w:val="32"/>
        </w:rPr>
        <w:t xml:space="preserve"> Qu</w:t>
      </w:r>
      <w:r w:rsidRPr="00533636">
        <w:rPr>
          <w:b/>
          <w:sz w:val="32"/>
          <w:szCs w:val="32"/>
        </w:rPr>
        <w:t>ick Guide – Contacts and Sources of Guidance</w:t>
      </w:r>
    </w:p>
    <w:tbl>
      <w:tblPr>
        <w:tblStyle w:val="ColorfulGrid-Accent1"/>
        <w:tblW w:w="10065" w:type="dxa"/>
        <w:tblInd w:w="-459" w:type="dxa"/>
        <w:tblBorders>
          <w:left w:val="single" w:sz="8" w:space="0" w:color="000000" w:themeColor="text1"/>
          <w:insideH w:val="single" w:sz="8" w:space="0" w:color="000000" w:themeColor="text1"/>
        </w:tblBorders>
        <w:tblLayout w:type="fixed"/>
        <w:tblLook w:val="04A0" w:firstRow="1" w:lastRow="0" w:firstColumn="1" w:lastColumn="0" w:noHBand="0" w:noVBand="1"/>
      </w:tblPr>
      <w:tblGrid>
        <w:gridCol w:w="2694"/>
        <w:gridCol w:w="3118"/>
        <w:gridCol w:w="4253"/>
      </w:tblGrid>
      <w:tr w:rsidR="00EF6F3D" w:rsidTr="00913F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shd w:val="clear" w:color="auto" w:fill="365F91" w:themeFill="accent1" w:themeFillShade="BF"/>
          </w:tcPr>
          <w:p w:rsidR="00EF6F3D" w:rsidRPr="00EF6F3D" w:rsidRDefault="00EF6F3D" w:rsidP="00D50ABA">
            <w:r w:rsidRPr="006A3C32">
              <w:rPr>
                <w:sz w:val="28"/>
                <w:szCs w:val="28"/>
              </w:rPr>
              <w:t>CONTACTS</w:t>
            </w:r>
          </w:p>
        </w:tc>
        <w:tc>
          <w:tcPr>
            <w:tcW w:w="3118" w:type="dxa"/>
            <w:shd w:val="clear" w:color="auto" w:fill="365F91" w:themeFill="accent1" w:themeFillShade="BF"/>
          </w:tcPr>
          <w:p w:rsidR="00EF6F3D" w:rsidRPr="007B2602" w:rsidRDefault="00EF6F3D" w:rsidP="00D50ABA">
            <w:pPr>
              <w:cnfStyle w:val="100000000000" w:firstRow="1" w:lastRow="0" w:firstColumn="0" w:lastColumn="0" w:oddVBand="0" w:evenVBand="0" w:oddHBand="0" w:evenHBand="0" w:firstRowFirstColumn="0" w:firstRowLastColumn="0" w:lastRowFirstColumn="0" w:lastRowLastColumn="0"/>
            </w:pPr>
          </w:p>
        </w:tc>
        <w:tc>
          <w:tcPr>
            <w:tcW w:w="4253" w:type="dxa"/>
            <w:shd w:val="clear" w:color="auto" w:fill="365F91" w:themeFill="accent1" w:themeFillShade="BF"/>
          </w:tcPr>
          <w:p w:rsidR="00EF6F3D" w:rsidRPr="007B2602" w:rsidRDefault="00EF6F3D" w:rsidP="007B2602">
            <w:pPr>
              <w:cnfStyle w:val="100000000000" w:firstRow="1" w:lastRow="0" w:firstColumn="0" w:lastColumn="0" w:oddVBand="0" w:evenVBand="0" w:oddHBand="0" w:evenHBand="0" w:firstRowFirstColumn="0" w:firstRowLastColumn="0" w:lastRowFirstColumn="0" w:lastRowLastColumn="0"/>
            </w:pPr>
          </w:p>
        </w:tc>
      </w:tr>
      <w:tr w:rsidR="00EF6F3D" w:rsidTr="00913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vMerge w:val="restart"/>
          </w:tcPr>
          <w:p w:rsidR="0054013E" w:rsidRDefault="0054013E" w:rsidP="00D50ABA">
            <w:pPr>
              <w:rPr>
                <w:sz w:val="24"/>
                <w:szCs w:val="24"/>
              </w:rPr>
            </w:pPr>
          </w:p>
          <w:p w:rsidR="0054013E" w:rsidRPr="007B2602" w:rsidRDefault="0054013E" w:rsidP="00D50ABA">
            <w:pPr>
              <w:rPr>
                <w:b/>
                <w:sz w:val="24"/>
                <w:szCs w:val="24"/>
              </w:rPr>
            </w:pPr>
            <w:r w:rsidRPr="007B2602">
              <w:rPr>
                <w:sz w:val="24"/>
                <w:szCs w:val="24"/>
              </w:rPr>
              <w:t>Croydon Clinical Commissioning Group</w:t>
            </w:r>
          </w:p>
        </w:tc>
        <w:tc>
          <w:tcPr>
            <w:tcW w:w="3118" w:type="dxa"/>
          </w:tcPr>
          <w:p w:rsidR="0054013E" w:rsidRPr="00D50ABA" w:rsidRDefault="0054013E" w:rsidP="00D50ABA">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Rachel Blaney: </w:t>
            </w:r>
            <w:r w:rsidRPr="0054013E">
              <w:rPr>
                <w:i/>
                <w:sz w:val="24"/>
                <w:szCs w:val="24"/>
              </w:rPr>
              <w:t>Lead Nurse Safeguarding Adults at Risk</w:t>
            </w:r>
          </w:p>
        </w:tc>
        <w:tc>
          <w:tcPr>
            <w:tcW w:w="4253" w:type="dxa"/>
          </w:tcPr>
          <w:p w:rsidR="0054013E" w:rsidRDefault="0054013E" w:rsidP="00D50ABA">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Rachel.blaney</w:t>
            </w:r>
          </w:p>
          <w:p w:rsidR="0054013E" w:rsidRDefault="0054013E" w:rsidP="00D50ABA">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@croydonccg.nhs.uk</w:t>
            </w:r>
          </w:p>
        </w:tc>
      </w:tr>
      <w:tr w:rsidR="00EF6F3D" w:rsidTr="00913F6A">
        <w:tc>
          <w:tcPr>
            <w:cnfStyle w:val="001000000000" w:firstRow="0" w:lastRow="0" w:firstColumn="1" w:lastColumn="0" w:oddVBand="0" w:evenVBand="0" w:oddHBand="0" w:evenHBand="0" w:firstRowFirstColumn="0" w:firstRowLastColumn="0" w:lastRowFirstColumn="0" w:lastRowLastColumn="0"/>
            <w:tcW w:w="2694" w:type="dxa"/>
            <w:vMerge/>
          </w:tcPr>
          <w:p w:rsidR="0054013E" w:rsidRPr="00D50ABA" w:rsidRDefault="0054013E" w:rsidP="00D50ABA">
            <w:pPr>
              <w:rPr>
                <w:b/>
                <w:sz w:val="24"/>
                <w:szCs w:val="24"/>
              </w:rPr>
            </w:pPr>
          </w:p>
        </w:tc>
        <w:tc>
          <w:tcPr>
            <w:tcW w:w="3118" w:type="dxa"/>
          </w:tcPr>
          <w:p w:rsidR="0054013E" w:rsidRPr="0054013E" w:rsidRDefault="0054013E" w:rsidP="00D50ABA">
            <w:pPr>
              <w:cnfStyle w:val="000000000000" w:firstRow="0" w:lastRow="0" w:firstColumn="0" w:lastColumn="0" w:oddVBand="0" w:evenVBand="0" w:oddHBand="0" w:evenHBand="0" w:firstRowFirstColumn="0" w:firstRowLastColumn="0" w:lastRowFirstColumn="0" w:lastRowLastColumn="0"/>
              <w:rPr>
                <w:i/>
                <w:sz w:val="24"/>
                <w:szCs w:val="24"/>
              </w:rPr>
            </w:pPr>
            <w:r>
              <w:rPr>
                <w:sz w:val="24"/>
                <w:szCs w:val="24"/>
              </w:rPr>
              <w:t xml:space="preserve">Nhamo Pazvakavambwa: </w:t>
            </w:r>
            <w:r>
              <w:rPr>
                <w:i/>
                <w:sz w:val="24"/>
                <w:szCs w:val="24"/>
              </w:rPr>
              <w:t>Nurse Practitioner for Safeguarding Adults at Risk</w:t>
            </w:r>
          </w:p>
        </w:tc>
        <w:tc>
          <w:tcPr>
            <w:tcW w:w="4253" w:type="dxa"/>
          </w:tcPr>
          <w:p w:rsidR="0054013E" w:rsidRDefault="0054013E" w:rsidP="00D50ABA">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Nhamo.pazvakavambwa</w:t>
            </w:r>
          </w:p>
          <w:p w:rsidR="0054013E" w:rsidRDefault="0054013E" w:rsidP="00D50ABA">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@croydonccg.nhs.uk</w:t>
            </w:r>
          </w:p>
          <w:p w:rsidR="00EF6F3D" w:rsidRPr="00EF6F3D" w:rsidRDefault="00EF6F3D" w:rsidP="00EF6F3D">
            <w:pPr>
              <w:cnfStyle w:val="000000000000" w:firstRow="0" w:lastRow="0" w:firstColumn="0" w:lastColumn="0" w:oddVBand="0" w:evenVBand="0" w:oddHBand="0" w:evenHBand="0" w:firstRowFirstColumn="0" w:firstRowLastColumn="0" w:lastRowFirstColumn="0" w:lastRowLastColumn="0"/>
              <w:rPr>
                <w:sz w:val="24"/>
                <w:szCs w:val="24"/>
              </w:rPr>
            </w:pPr>
            <w:r w:rsidRPr="00EF6F3D">
              <w:rPr>
                <w:sz w:val="24"/>
                <w:szCs w:val="24"/>
              </w:rPr>
              <w:t>07825556938</w:t>
            </w:r>
          </w:p>
        </w:tc>
      </w:tr>
      <w:tr w:rsidR="00533636" w:rsidTr="00913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vMerge w:val="restart"/>
          </w:tcPr>
          <w:p w:rsidR="0054013E" w:rsidRPr="007B2602" w:rsidRDefault="0054013E" w:rsidP="00D50ABA">
            <w:pPr>
              <w:rPr>
                <w:sz w:val="24"/>
                <w:szCs w:val="24"/>
              </w:rPr>
            </w:pPr>
          </w:p>
          <w:p w:rsidR="0054013E" w:rsidRPr="0054013E" w:rsidRDefault="0054013E" w:rsidP="00D50ABA">
            <w:pPr>
              <w:rPr>
                <w:sz w:val="24"/>
                <w:szCs w:val="24"/>
                <w:u w:val="single"/>
              </w:rPr>
            </w:pPr>
            <w:r w:rsidRPr="007B2602">
              <w:rPr>
                <w:sz w:val="24"/>
                <w:szCs w:val="24"/>
              </w:rPr>
              <w:t>Croydon I</w:t>
            </w:r>
            <w:r w:rsidR="007B2602" w:rsidRPr="007B2602">
              <w:rPr>
                <w:sz w:val="24"/>
                <w:szCs w:val="24"/>
              </w:rPr>
              <w:t xml:space="preserve">ndependent </w:t>
            </w:r>
            <w:r w:rsidRPr="007B2602">
              <w:rPr>
                <w:sz w:val="24"/>
                <w:szCs w:val="24"/>
              </w:rPr>
              <w:t>M</w:t>
            </w:r>
            <w:r w:rsidR="007B2602" w:rsidRPr="007B2602">
              <w:rPr>
                <w:sz w:val="24"/>
                <w:szCs w:val="24"/>
              </w:rPr>
              <w:t xml:space="preserve">ental </w:t>
            </w:r>
            <w:r w:rsidRPr="007B2602">
              <w:rPr>
                <w:sz w:val="24"/>
                <w:szCs w:val="24"/>
              </w:rPr>
              <w:t>C</w:t>
            </w:r>
            <w:r w:rsidR="007B2602" w:rsidRPr="007B2602">
              <w:rPr>
                <w:sz w:val="24"/>
                <w:szCs w:val="24"/>
              </w:rPr>
              <w:t xml:space="preserve">apacity </w:t>
            </w:r>
            <w:r w:rsidRPr="007B2602">
              <w:rPr>
                <w:sz w:val="24"/>
                <w:szCs w:val="24"/>
              </w:rPr>
              <w:t>A</w:t>
            </w:r>
            <w:r w:rsidR="007B2602" w:rsidRPr="007B2602">
              <w:rPr>
                <w:sz w:val="24"/>
                <w:szCs w:val="24"/>
              </w:rPr>
              <w:t>dvocate (IMCA)</w:t>
            </w:r>
          </w:p>
        </w:tc>
        <w:tc>
          <w:tcPr>
            <w:tcW w:w="3118" w:type="dxa"/>
          </w:tcPr>
          <w:p w:rsidR="0054013E" w:rsidRPr="00D50ABA" w:rsidRDefault="0054013E" w:rsidP="00D50ABA">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Referral Line:</w:t>
            </w:r>
          </w:p>
        </w:tc>
        <w:tc>
          <w:tcPr>
            <w:tcW w:w="4253" w:type="dxa"/>
          </w:tcPr>
          <w:p w:rsidR="0054013E" w:rsidRPr="00D50ABA" w:rsidRDefault="0054013E" w:rsidP="00D50ABA">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0845 017 5198</w:t>
            </w:r>
          </w:p>
        </w:tc>
      </w:tr>
      <w:tr w:rsidR="00533636" w:rsidTr="00913F6A">
        <w:tc>
          <w:tcPr>
            <w:cnfStyle w:val="001000000000" w:firstRow="0" w:lastRow="0" w:firstColumn="1" w:lastColumn="0" w:oddVBand="0" w:evenVBand="0" w:oddHBand="0" w:evenHBand="0" w:firstRowFirstColumn="0" w:firstRowLastColumn="0" w:lastRowFirstColumn="0" w:lastRowLastColumn="0"/>
            <w:tcW w:w="2694" w:type="dxa"/>
            <w:vMerge/>
          </w:tcPr>
          <w:p w:rsidR="0054013E" w:rsidRPr="00D50ABA" w:rsidRDefault="0054013E" w:rsidP="00D50ABA">
            <w:pPr>
              <w:rPr>
                <w:sz w:val="24"/>
                <w:szCs w:val="24"/>
              </w:rPr>
            </w:pPr>
          </w:p>
        </w:tc>
        <w:tc>
          <w:tcPr>
            <w:tcW w:w="3118" w:type="dxa"/>
          </w:tcPr>
          <w:p w:rsidR="0054013E" w:rsidRPr="00D50ABA" w:rsidRDefault="0054013E" w:rsidP="00D50ABA">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Fax:</w:t>
            </w:r>
          </w:p>
        </w:tc>
        <w:tc>
          <w:tcPr>
            <w:tcW w:w="4253" w:type="dxa"/>
          </w:tcPr>
          <w:p w:rsidR="0054013E" w:rsidRPr="00D50ABA" w:rsidRDefault="0054013E" w:rsidP="00D50ABA">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0208 330 6622</w:t>
            </w:r>
          </w:p>
        </w:tc>
      </w:tr>
      <w:tr w:rsidR="00533636" w:rsidTr="00913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vMerge/>
          </w:tcPr>
          <w:p w:rsidR="0054013E" w:rsidRPr="00D50ABA" w:rsidRDefault="0054013E" w:rsidP="00D50ABA">
            <w:pPr>
              <w:rPr>
                <w:sz w:val="24"/>
                <w:szCs w:val="24"/>
              </w:rPr>
            </w:pPr>
          </w:p>
        </w:tc>
        <w:tc>
          <w:tcPr>
            <w:tcW w:w="3118" w:type="dxa"/>
          </w:tcPr>
          <w:p w:rsidR="0054013E" w:rsidRDefault="0054013E" w:rsidP="00D50ABA">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Email:</w:t>
            </w:r>
          </w:p>
        </w:tc>
        <w:tc>
          <w:tcPr>
            <w:tcW w:w="4253" w:type="dxa"/>
          </w:tcPr>
          <w:p w:rsidR="0054013E" w:rsidRDefault="00FC24D1" w:rsidP="00D50ABA">
            <w:pPr>
              <w:cnfStyle w:val="000000100000" w:firstRow="0" w:lastRow="0" w:firstColumn="0" w:lastColumn="0" w:oddVBand="0" w:evenVBand="0" w:oddHBand="1" w:evenHBand="0" w:firstRowFirstColumn="0" w:firstRowLastColumn="0" w:lastRowFirstColumn="0" w:lastRowLastColumn="0"/>
              <w:rPr>
                <w:sz w:val="24"/>
                <w:szCs w:val="24"/>
              </w:rPr>
            </w:pPr>
            <w:hyperlink r:id="rId8" w:history="1">
              <w:r w:rsidR="0054013E" w:rsidRPr="0006728B">
                <w:rPr>
                  <w:rStyle w:val="Hyperlink"/>
                  <w:sz w:val="24"/>
                  <w:szCs w:val="24"/>
                </w:rPr>
                <w:t>imca@voiceability.org</w:t>
              </w:r>
            </w:hyperlink>
          </w:p>
        </w:tc>
      </w:tr>
      <w:tr w:rsidR="00533636" w:rsidTr="00913F6A">
        <w:tc>
          <w:tcPr>
            <w:cnfStyle w:val="001000000000" w:firstRow="0" w:lastRow="0" w:firstColumn="1" w:lastColumn="0" w:oddVBand="0" w:evenVBand="0" w:oddHBand="0" w:evenHBand="0" w:firstRowFirstColumn="0" w:firstRowLastColumn="0" w:lastRowFirstColumn="0" w:lastRowLastColumn="0"/>
            <w:tcW w:w="2694" w:type="dxa"/>
            <w:vMerge/>
          </w:tcPr>
          <w:p w:rsidR="0054013E" w:rsidRPr="00D50ABA" w:rsidRDefault="0054013E" w:rsidP="00D50ABA">
            <w:pPr>
              <w:rPr>
                <w:sz w:val="24"/>
                <w:szCs w:val="24"/>
              </w:rPr>
            </w:pPr>
          </w:p>
        </w:tc>
        <w:tc>
          <w:tcPr>
            <w:tcW w:w="3118" w:type="dxa"/>
          </w:tcPr>
          <w:p w:rsidR="0054013E" w:rsidRDefault="0054013E" w:rsidP="00D50ABA">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Website:</w:t>
            </w:r>
          </w:p>
        </w:tc>
        <w:tc>
          <w:tcPr>
            <w:tcW w:w="4253" w:type="dxa"/>
          </w:tcPr>
          <w:p w:rsidR="0054013E" w:rsidRDefault="00FC24D1" w:rsidP="00D50ABA">
            <w:pPr>
              <w:cnfStyle w:val="000000000000" w:firstRow="0" w:lastRow="0" w:firstColumn="0" w:lastColumn="0" w:oddVBand="0" w:evenVBand="0" w:oddHBand="0" w:evenHBand="0" w:firstRowFirstColumn="0" w:firstRowLastColumn="0" w:lastRowFirstColumn="0" w:lastRowLastColumn="0"/>
              <w:rPr>
                <w:sz w:val="24"/>
                <w:szCs w:val="24"/>
              </w:rPr>
            </w:pPr>
            <w:hyperlink r:id="rId9" w:history="1">
              <w:r w:rsidR="0054013E" w:rsidRPr="0006728B">
                <w:rPr>
                  <w:rStyle w:val="Hyperlink"/>
                  <w:sz w:val="24"/>
                  <w:szCs w:val="24"/>
                </w:rPr>
                <w:t>www.voiceability.org</w:t>
              </w:r>
            </w:hyperlink>
          </w:p>
        </w:tc>
      </w:tr>
      <w:tr w:rsidR="00533636" w:rsidTr="00913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vMerge w:val="restart"/>
          </w:tcPr>
          <w:p w:rsidR="00D01447" w:rsidRPr="007B2602" w:rsidRDefault="00D01447" w:rsidP="00D50ABA">
            <w:pPr>
              <w:rPr>
                <w:sz w:val="24"/>
                <w:szCs w:val="24"/>
              </w:rPr>
            </w:pPr>
            <w:r w:rsidRPr="007B2602">
              <w:rPr>
                <w:sz w:val="24"/>
                <w:szCs w:val="24"/>
              </w:rPr>
              <w:t>Croydon Deprivation of Liberty Safeguarding Service</w:t>
            </w:r>
          </w:p>
        </w:tc>
        <w:tc>
          <w:tcPr>
            <w:tcW w:w="3118" w:type="dxa"/>
          </w:tcPr>
          <w:p w:rsidR="00D01447" w:rsidRDefault="00D01447" w:rsidP="00D50ABA">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Phone:</w:t>
            </w:r>
          </w:p>
        </w:tc>
        <w:tc>
          <w:tcPr>
            <w:tcW w:w="4253" w:type="dxa"/>
          </w:tcPr>
          <w:p w:rsidR="00D01447" w:rsidRDefault="00D01447" w:rsidP="00D50ABA">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0208 760 5534</w:t>
            </w:r>
          </w:p>
        </w:tc>
      </w:tr>
      <w:tr w:rsidR="00533636" w:rsidTr="00913F6A">
        <w:tc>
          <w:tcPr>
            <w:cnfStyle w:val="001000000000" w:firstRow="0" w:lastRow="0" w:firstColumn="1" w:lastColumn="0" w:oddVBand="0" w:evenVBand="0" w:oddHBand="0" w:evenHBand="0" w:firstRowFirstColumn="0" w:firstRowLastColumn="0" w:lastRowFirstColumn="0" w:lastRowLastColumn="0"/>
            <w:tcW w:w="2694" w:type="dxa"/>
            <w:vMerge/>
          </w:tcPr>
          <w:p w:rsidR="00D01447" w:rsidRPr="00D50ABA" w:rsidRDefault="00D01447" w:rsidP="00D50ABA">
            <w:pPr>
              <w:rPr>
                <w:sz w:val="24"/>
                <w:szCs w:val="24"/>
              </w:rPr>
            </w:pPr>
          </w:p>
        </w:tc>
        <w:tc>
          <w:tcPr>
            <w:tcW w:w="3118" w:type="dxa"/>
          </w:tcPr>
          <w:p w:rsidR="00D01447" w:rsidRDefault="00D01447" w:rsidP="00D50ABA">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Fax (secure):</w:t>
            </w:r>
          </w:p>
        </w:tc>
        <w:tc>
          <w:tcPr>
            <w:tcW w:w="4253" w:type="dxa"/>
          </w:tcPr>
          <w:p w:rsidR="00D01447" w:rsidRDefault="00D01447" w:rsidP="00D50ABA">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0208 256 3507</w:t>
            </w:r>
          </w:p>
        </w:tc>
      </w:tr>
      <w:tr w:rsidR="00533636" w:rsidTr="00913F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vMerge/>
          </w:tcPr>
          <w:p w:rsidR="00D01447" w:rsidRPr="00D50ABA" w:rsidRDefault="00D01447" w:rsidP="00D50ABA">
            <w:pPr>
              <w:rPr>
                <w:sz w:val="24"/>
                <w:szCs w:val="24"/>
              </w:rPr>
            </w:pPr>
          </w:p>
        </w:tc>
        <w:tc>
          <w:tcPr>
            <w:tcW w:w="3118" w:type="dxa"/>
          </w:tcPr>
          <w:p w:rsidR="00D01447" w:rsidRDefault="00D01447" w:rsidP="00D50ABA">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Email</w:t>
            </w:r>
          </w:p>
        </w:tc>
        <w:tc>
          <w:tcPr>
            <w:tcW w:w="4253" w:type="dxa"/>
          </w:tcPr>
          <w:p w:rsidR="00D01447" w:rsidRDefault="00FC24D1" w:rsidP="00D50ABA">
            <w:pPr>
              <w:cnfStyle w:val="000000100000" w:firstRow="0" w:lastRow="0" w:firstColumn="0" w:lastColumn="0" w:oddVBand="0" w:evenVBand="0" w:oddHBand="1" w:evenHBand="0" w:firstRowFirstColumn="0" w:firstRowLastColumn="0" w:lastRowFirstColumn="0" w:lastRowLastColumn="0"/>
              <w:rPr>
                <w:sz w:val="24"/>
                <w:szCs w:val="24"/>
              </w:rPr>
            </w:pPr>
            <w:hyperlink r:id="rId10" w:history="1">
              <w:r w:rsidR="00D01447" w:rsidRPr="0006728B">
                <w:rPr>
                  <w:rStyle w:val="Hyperlink"/>
                  <w:sz w:val="24"/>
                  <w:szCs w:val="24"/>
                </w:rPr>
                <w:t>dols@croydon.gov.uk</w:t>
              </w:r>
            </w:hyperlink>
          </w:p>
        </w:tc>
      </w:tr>
      <w:tr w:rsidR="00EF6F3D" w:rsidTr="00913F6A">
        <w:trPr>
          <w:trHeight w:val="552"/>
        </w:trPr>
        <w:tc>
          <w:tcPr>
            <w:cnfStyle w:val="001000000000" w:firstRow="0" w:lastRow="0" w:firstColumn="1" w:lastColumn="0" w:oddVBand="0" w:evenVBand="0" w:oddHBand="0" w:evenHBand="0" w:firstRowFirstColumn="0" w:firstRowLastColumn="0" w:lastRowFirstColumn="0" w:lastRowLastColumn="0"/>
            <w:tcW w:w="2694" w:type="dxa"/>
            <w:vMerge w:val="restart"/>
          </w:tcPr>
          <w:p w:rsidR="00EF6F3D" w:rsidRDefault="00EF6F3D" w:rsidP="00D50ABA">
            <w:pPr>
              <w:rPr>
                <w:sz w:val="24"/>
                <w:szCs w:val="24"/>
              </w:rPr>
            </w:pPr>
          </w:p>
          <w:p w:rsidR="00EF6F3D" w:rsidRDefault="00EF6F3D" w:rsidP="00D50ABA">
            <w:pPr>
              <w:rPr>
                <w:sz w:val="24"/>
                <w:szCs w:val="24"/>
              </w:rPr>
            </w:pPr>
          </w:p>
          <w:p w:rsidR="00EF6F3D" w:rsidRDefault="00EF6F3D" w:rsidP="00D50ABA">
            <w:pPr>
              <w:rPr>
                <w:sz w:val="24"/>
                <w:szCs w:val="24"/>
              </w:rPr>
            </w:pPr>
          </w:p>
          <w:p w:rsidR="00EF6F3D" w:rsidRPr="00D50ABA" w:rsidRDefault="00EF6F3D" w:rsidP="00D50ABA">
            <w:pPr>
              <w:rPr>
                <w:sz w:val="24"/>
                <w:szCs w:val="24"/>
              </w:rPr>
            </w:pPr>
            <w:r>
              <w:rPr>
                <w:sz w:val="24"/>
                <w:szCs w:val="24"/>
              </w:rPr>
              <w:t>Court of Protection</w:t>
            </w:r>
          </w:p>
        </w:tc>
        <w:tc>
          <w:tcPr>
            <w:tcW w:w="3118" w:type="dxa"/>
          </w:tcPr>
          <w:p w:rsidR="00EF6F3D" w:rsidRDefault="00EF6F3D" w:rsidP="00EF6F3D">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Applications</w:t>
            </w:r>
          </w:p>
        </w:tc>
        <w:tc>
          <w:tcPr>
            <w:tcW w:w="4253" w:type="dxa"/>
          </w:tcPr>
          <w:p w:rsidR="00EF6F3D" w:rsidRDefault="00FC24D1" w:rsidP="00EF6F3D">
            <w:pPr>
              <w:cnfStyle w:val="000000000000" w:firstRow="0" w:lastRow="0" w:firstColumn="0" w:lastColumn="0" w:oddVBand="0" w:evenVBand="0" w:oddHBand="0" w:evenHBand="0" w:firstRowFirstColumn="0" w:firstRowLastColumn="0" w:lastRowFirstColumn="0" w:lastRowLastColumn="0"/>
              <w:rPr>
                <w:sz w:val="24"/>
                <w:szCs w:val="24"/>
              </w:rPr>
            </w:pPr>
            <w:hyperlink r:id="rId11" w:history="1">
              <w:r w:rsidR="00EF6F3D" w:rsidRPr="00A00D44">
                <w:rPr>
                  <w:rStyle w:val="Hyperlink"/>
                  <w:sz w:val="24"/>
                  <w:szCs w:val="24"/>
                </w:rPr>
                <w:t>www.gov.uk/apply-to-the-court-of-protection</w:t>
              </w:r>
            </w:hyperlink>
          </w:p>
        </w:tc>
      </w:tr>
      <w:tr w:rsidR="00EF6F3D" w:rsidTr="00913F6A">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2694" w:type="dxa"/>
            <w:vMerge/>
          </w:tcPr>
          <w:p w:rsidR="00EF6F3D" w:rsidRDefault="00EF6F3D" w:rsidP="00D50ABA">
            <w:pPr>
              <w:rPr>
                <w:sz w:val="24"/>
                <w:szCs w:val="24"/>
              </w:rPr>
            </w:pPr>
          </w:p>
        </w:tc>
        <w:tc>
          <w:tcPr>
            <w:tcW w:w="3118" w:type="dxa"/>
          </w:tcPr>
          <w:p w:rsidR="00EF6F3D" w:rsidRDefault="00EF6F3D" w:rsidP="00EF6F3D">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Urgent applications</w:t>
            </w:r>
          </w:p>
          <w:p w:rsidR="00EF6F3D" w:rsidRDefault="00EF6F3D" w:rsidP="00D50ABA">
            <w:pPr>
              <w:cnfStyle w:val="000000100000" w:firstRow="0" w:lastRow="0" w:firstColumn="0" w:lastColumn="0" w:oddVBand="0" w:evenVBand="0" w:oddHBand="1" w:evenHBand="0" w:firstRowFirstColumn="0" w:firstRowLastColumn="0" w:lastRowFirstColumn="0" w:lastRowLastColumn="0"/>
              <w:rPr>
                <w:sz w:val="24"/>
                <w:szCs w:val="24"/>
              </w:rPr>
            </w:pPr>
          </w:p>
        </w:tc>
        <w:tc>
          <w:tcPr>
            <w:tcW w:w="4253" w:type="dxa"/>
          </w:tcPr>
          <w:p w:rsidR="00EF6F3D" w:rsidRDefault="00FC24D1" w:rsidP="00EF6F3D">
            <w:pPr>
              <w:cnfStyle w:val="000000100000" w:firstRow="0" w:lastRow="0" w:firstColumn="0" w:lastColumn="0" w:oddVBand="0" w:evenVBand="0" w:oddHBand="1" w:evenHBand="0" w:firstRowFirstColumn="0" w:firstRowLastColumn="0" w:lastRowFirstColumn="0" w:lastRowLastColumn="0"/>
              <w:rPr>
                <w:sz w:val="24"/>
                <w:szCs w:val="24"/>
              </w:rPr>
            </w:pPr>
            <w:hyperlink r:id="rId12" w:history="1">
              <w:r w:rsidR="00EF6F3D" w:rsidRPr="00A00D44">
                <w:rPr>
                  <w:rStyle w:val="Hyperlink"/>
                  <w:sz w:val="24"/>
                  <w:szCs w:val="24"/>
                </w:rPr>
                <w:t>courtofprotectionenquiries@hmcts.gsi.gov.uk</w:t>
              </w:r>
            </w:hyperlink>
          </w:p>
        </w:tc>
      </w:tr>
      <w:tr w:rsidR="00EF6F3D" w:rsidTr="00913F6A">
        <w:trPr>
          <w:trHeight w:val="423"/>
        </w:trPr>
        <w:tc>
          <w:tcPr>
            <w:cnfStyle w:val="001000000000" w:firstRow="0" w:lastRow="0" w:firstColumn="1" w:lastColumn="0" w:oddVBand="0" w:evenVBand="0" w:oddHBand="0" w:evenHBand="0" w:firstRowFirstColumn="0" w:firstRowLastColumn="0" w:lastRowFirstColumn="0" w:lastRowLastColumn="0"/>
            <w:tcW w:w="2694" w:type="dxa"/>
            <w:vMerge/>
          </w:tcPr>
          <w:p w:rsidR="00EF6F3D" w:rsidRDefault="00EF6F3D" w:rsidP="00D50ABA">
            <w:pPr>
              <w:rPr>
                <w:sz w:val="24"/>
                <w:szCs w:val="24"/>
              </w:rPr>
            </w:pPr>
          </w:p>
        </w:tc>
        <w:tc>
          <w:tcPr>
            <w:tcW w:w="3118" w:type="dxa"/>
          </w:tcPr>
          <w:p w:rsidR="00EF6F3D" w:rsidRDefault="00EF6F3D" w:rsidP="00EF6F3D">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Phone</w:t>
            </w:r>
          </w:p>
        </w:tc>
        <w:tc>
          <w:tcPr>
            <w:tcW w:w="4253" w:type="dxa"/>
          </w:tcPr>
          <w:p w:rsidR="00EF6F3D" w:rsidRDefault="00EF6F3D" w:rsidP="00EF6F3D">
            <w:pP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0300 456 4600</w:t>
            </w:r>
          </w:p>
        </w:tc>
      </w:tr>
      <w:tr w:rsidR="00EF6F3D" w:rsidTr="00913F6A">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2694" w:type="dxa"/>
            <w:vMerge/>
          </w:tcPr>
          <w:p w:rsidR="00EF6F3D" w:rsidRDefault="00EF6F3D" w:rsidP="00D50ABA">
            <w:pPr>
              <w:rPr>
                <w:sz w:val="24"/>
                <w:szCs w:val="24"/>
              </w:rPr>
            </w:pPr>
          </w:p>
        </w:tc>
        <w:tc>
          <w:tcPr>
            <w:tcW w:w="3118" w:type="dxa"/>
          </w:tcPr>
          <w:p w:rsidR="00EF6F3D" w:rsidRDefault="00EF6F3D" w:rsidP="00D50ABA">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Out of Hours</w:t>
            </w:r>
          </w:p>
        </w:tc>
        <w:tc>
          <w:tcPr>
            <w:tcW w:w="4253" w:type="dxa"/>
          </w:tcPr>
          <w:p w:rsidR="00EF6F3D" w:rsidRDefault="00EF6F3D" w:rsidP="00D50ABA">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020 7947 6000</w:t>
            </w:r>
          </w:p>
        </w:tc>
      </w:tr>
      <w:tr w:rsidR="00913F6A" w:rsidTr="00913F6A">
        <w:trPr>
          <w:trHeight w:val="423"/>
        </w:trPr>
        <w:tc>
          <w:tcPr>
            <w:cnfStyle w:val="001000000000" w:firstRow="0" w:lastRow="0" w:firstColumn="1" w:lastColumn="0" w:oddVBand="0" w:evenVBand="0" w:oddHBand="0" w:evenHBand="0" w:firstRowFirstColumn="0" w:firstRowLastColumn="0" w:lastRowFirstColumn="0" w:lastRowLastColumn="0"/>
            <w:tcW w:w="2694" w:type="dxa"/>
          </w:tcPr>
          <w:p w:rsidR="00913F6A" w:rsidRDefault="00913F6A" w:rsidP="00D50ABA">
            <w:pPr>
              <w:rPr>
                <w:sz w:val="24"/>
                <w:szCs w:val="24"/>
              </w:rPr>
            </w:pPr>
            <w:r>
              <w:rPr>
                <w:sz w:val="24"/>
                <w:szCs w:val="24"/>
              </w:rPr>
              <w:t>Office Public Guardian</w:t>
            </w:r>
          </w:p>
        </w:tc>
        <w:tc>
          <w:tcPr>
            <w:tcW w:w="3118" w:type="dxa"/>
          </w:tcPr>
          <w:p w:rsidR="00913F6A" w:rsidRDefault="00913F6A" w:rsidP="00D50ABA">
            <w:pPr>
              <w:cnfStyle w:val="000000000000" w:firstRow="0" w:lastRow="0" w:firstColumn="0" w:lastColumn="0" w:oddVBand="0" w:evenVBand="0" w:oddHBand="0" w:evenHBand="0" w:firstRowFirstColumn="0" w:firstRowLastColumn="0" w:lastRowFirstColumn="0" w:lastRowLastColumn="0"/>
              <w:rPr>
                <w:sz w:val="24"/>
                <w:szCs w:val="24"/>
              </w:rPr>
            </w:pPr>
            <w:r w:rsidRPr="00913F6A">
              <w:rPr>
                <w:sz w:val="24"/>
                <w:szCs w:val="24"/>
              </w:rPr>
              <w:t>customerservices@publicguardian.gsi.gov.uk</w:t>
            </w:r>
          </w:p>
        </w:tc>
        <w:tc>
          <w:tcPr>
            <w:tcW w:w="4253" w:type="dxa"/>
          </w:tcPr>
          <w:p w:rsidR="00913F6A" w:rsidRPr="00913F6A" w:rsidRDefault="00913F6A" w:rsidP="00913F6A">
            <w:pPr>
              <w:cnfStyle w:val="000000000000" w:firstRow="0" w:lastRow="0" w:firstColumn="0" w:lastColumn="0" w:oddVBand="0" w:evenVBand="0" w:oddHBand="0" w:evenHBand="0" w:firstRowFirstColumn="0" w:firstRowLastColumn="0" w:lastRowFirstColumn="0" w:lastRowLastColumn="0"/>
              <w:rPr>
                <w:sz w:val="24"/>
                <w:szCs w:val="24"/>
                <w:lang w:val="en"/>
              </w:rPr>
            </w:pPr>
            <w:r w:rsidRPr="00913F6A">
              <w:rPr>
                <w:sz w:val="24"/>
                <w:szCs w:val="24"/>
                <w:lang w:val="en"/>
              </w:rPr>
              <w:t xml:space="preserve">0300 456 0300 </w:t>
            </w:r>
          </w:p>
          <w:p w:rsidR="00913F6A" w:rsidRDefault="00913F6A" w:rsidP="00D50ABA">
            <w:pPr>
              <w:cnfStyle w:val="000000000000" w:firstRow="0" w:lastRow="0" w:firstColumn="0" w:lastColumn="0" w:oddVBand="0" w:evenVBand="0" w:oddHBand="0" w:evenHBand="0" w:firstRowFirstColumn="0" w:firstRowLastColumn="0" w:lastRowFirstColumn="0" w:lastRowLastColumn="0"/>
              <w:rPr>
                <w:sz w:val="24"/>
                <w:szCs w:val="24"/>
              </w:rPr>
            </w:pPr>
            <w:bookmarkStart w:id="0" w:name="_GoBack"/>
            <w:bookmarkEnd w:id="0"/>
          </w:p>
        </w:tc>
      </w:tr>
    </w:tbl>
    <w:p w:rsidR="009A7D37" w:rsidRPr="00CA6DCD" w:rsidRDefault="009A7D37" w:rsidP="00D50ABA">
      <w:pPr>
        <w:rPr>
          <w:sz w:val="28"/>
          <w:szCs w:val="28"/>
          <w:u w:val="single"/>
        </w:rPr>
      </w:pPr>
    </w:p>
    <w:tbl>
      <w:tblPr>
        <w:tblStyle w:val="TableGrid"/>
        <w:tblW w:w="10065" w:type="dxa"/>
        <w:tblInd w:w="-459" w:type="dxa"/>
        <w:tblLayout w:type="fixed"/>
        <w:tblLook w:val="04A0" w:firstRow="1" w:lastRow="0" w:firstColumn="1" w:lastColumn="0" w:noHBand="0" w:noVBand="1"/>
      </w:tblPr>
      <w:tblGrid>
        <w:gridCol w:w="2410"/>
        <w:gridCol w:w="7655"/>
      </w:tblGrid>
      <w:tr w:rsidR="00EF6F3D" w:rsidTr="006A3C32">
        <w:tc>
          <w:tcPr>
            <w:tcW w:w="10065" w:type="dxa"/>
            <w:gridSpan w:val="2"/>
            <w:shd w:val="clear" w:color="auto" w:fill="365F91" w:themeFill="accent1" w:themeFillShade="BF"/>
          </w:tcPr>
          <w:p w:rsidR="00EF6F3D" w:rsidRPr="006A3C32" w:rsidRDefault="00EF6F3D" w:rsidP="00D50ABA">
            <w:pPr>
              <w:rPr>
                <w:b/>
                <w:i/>
              </w:rPr>
            </w:pPr>
            <w:r w:rsidRPr="006A3C32">
              <w:rPr>
                <w:color w:val="FFFFFF" w:themeColor="background1"/>
                <w:sz w:val="28"/>
                <w:szCs w:val="28"/>
              </w:rPr>
              <w:t>FURTHER GUIDANCE</w:t>
            </w:r>
          </w:p>
        </w:tc>
      </w:tr>
      <w:tr w:rsidR="00D01447" w:rsidTr="00406510">
        <w:tc>
          <w:tcPr>
            <w:tcW w:w="2410" w:type="dxa"/>
            <w:shd w:val="clear" w:color="auto" w:fill="B8CCE4" w:themeFill="accent1" w:themeFillTint="66"/>
          </w:tcPr>
          <w:p w:rsidR="00D01447" w:rsidRPr="006A3C32" w:rsidRDefault="00D01447" w:rsidP="00D50ABA">
            <w:pPr>
              <w:rPr>
                <w:b/>
                <w:sz w:val="24"/>
                <w:szCs w:val="24"/>
              </w:rPr>
            </w:pPr>
            <w:r w:rsidRPr="006A3C32">
              <w:rPr>
                <w:b/>
                <w:sz w:val="24"/>
                <w:szCs w:val="24"/>
              </w:rPr>
              <w:t>Mental Capacity Act Code of Practice</w:t>
            </w:r>
          </w:p>
        </w:tc>
        <w:tc>
          <w:tcPr>
            <w:tcW w:w="7655" w:type="dxa"/>
          </w:tcPr>
          <w:p w:rsidR="00D01447" w:rsidRPr="007B2602" w:rsidRDefault="00D01447" w:rsidP="00D50ABA">
            <w:pPr>
              <w:rPr>
                <w:b/>
                <w:i/>
              </w:rPr>
            </w:pPr>
            <w:r w:rsidRPr="007B2602">
              <w:rPr>
                <w:b/>
                <w:i/>
              </w:rPr>
              <w:t>Statutory Guidance:</w:t>
            </w:r>
          </w:p>
          <w:p w:rsidR="00D01447" w:rsidRPr="00D01447" w:rsidRDefault="00FC24D1" w:rsidP="00D50ABA">
            <w:hyperlink r:id="rId13" w:history="1">
              <w:r w:rsidR="00D01447" w:rsidRPr="00D01447">
                <w:rPr>
                  <w:rStyle w:val="Hyperlink"/>
                  <w:u w:val="none"/>
                </w:rPr>
                <w:t>https://www.gov.uk/government/publications/mental-capacity-act-code-of-practice</w:t>
              </w:r>
            </w:hyperlink>
          </w:p>
        </w:tc>
      </w:tr>
      <w:tr w:rsidR="00D01447" w:rsidTr="00406510">
        <w:tc>
          <w:tcPr>
            <w:tcW w:w="2410" w:type="dxa"/>
            <w:shd w:val="clear" w:color="auto" w:fill="B8CCE4" w:themeFill="accent1" w:themeFillTint="66"/>
          </w:tcPr>
          <w:p w:rsidR="00D01447" w:rsidRPr="006A3C32" w:rsidRDefault="00D01447" w:rsidP="00D50ABA">
            <w:pPr>
              <w:rPr>
                <w:b/>
                <w:sz w:val="24"/>
                <w:szCs w:val="24"/>
              </w:rPr>
            </w:pPr>
            <w:r w:rsidRPr="006A3C32">
              <w:rPr>
                <w:b/>
                <w:sz w:val="24"/>
                <w:szCs w:val="24"/>
              </w:rPr>
              <w:t>Deprivation of Liberty Safeguards Code of Practice</w:t>
            </w:r>
          </w:p>
        </w:tc>
        <w:tc>
          <w:tcPr>
            <w:tcW w:w="7655" w:type="dxa"/>
          </w:tcPr>
          <w:p w:rsidR="00D01447" w:rsidRPr="007B2602" w:rsidRDefault="00D01447" w:rsidP="00D01447">
            <w:pPr>
              <w:rPr>
                <w:b/>
                <w:i/>
              </w:rPr>
            </w:pPr>
            <w:r w:rsidRPr="007B2602">
              <w:rPr>
                <w:b/>
                <w:i/>
              </w:rPr>
              <w:t>Statutory Guidance:</w:t>
            </w:r>
          </w:p>
          <w:p w:rsidR="00D01447" w:rsidRPr="00D01447" w:rsidRDefault="00FC24D1" w:rsidP="00D50ABA">
            <w:pPr>
              <w:rPr>
                <w:sz w:val="24"/>
                <w:szCs w:val="24"/>
              </w:rPr>
            </w:pPr>
            <w:hyperlink r:id="rId14" w:history="1">
              <w:r w:rsidR="00D01447" w:rsidRPr="00D01447">
                <w:rPr>
                  <w:rStyle w:val="Hyperlink"/>
                  <w:u w:val="none"/>
                </w:rPr>
                <w:t>http://webarchive.nationalarchives.gov.uk/20130107105354/http:/www.dh.gov.uk/en/Publicationsandstatistics/Publications/PublicationsPolicyAndGuidance/DH_085476</w:t>
              </w:r>
            </w:hyperlink>
          </w:p>
        </w:tc>
      </w:tr>
      <w:tr w:rsidR="00D01447" w:rsidTr="00406510">
        <w:tc>
          <w:tcPr>
            <w:tcW w:w="2410" w:type="dxa"/>
            <w:shd w:val="clear" w:color="auto" w:fill="B8CCE4" w:themeFill="accent1" w:themeFillTint="66"/>
          </w:tcPr>
          <w:p w:rsidR="00D01447" w:rsidRPr="006A3C32" w:rsidRDefault="00D01447" w:rsidP="00D50ABA">
            <w:pPr>
              <w:rPr>
                <w:b/>
                <w:sz w:val="24"/>
                <w:szCs w:val="24"/>
              </w:rPr>
            </w:pPr>
            <w:r w:rsidRPr="006A3C32">
              <w:rPr>
                <w:b/>
                <w:sz w:val="24"/>
                <w:szCs w:val="24"/>
              </w:rPr>
              <w:t>Royal College GPs</w:t>
            </w:r>
          </w:p>
        </w:tc>
        <w:tc>
          <w:tcPr>
            <w:tcW w:w="7655" w:type="dxa"/>
          </w:tcPr>
          <w:p w:rsidR="00D01447" w:rsidRPr="00D01447" w:rsidRDefault="00FC24D1" w:rsidP="00D50ABA">
            <w:pPr>
              <w:rPr>
                <w:sz w:val="24"/>
                <w:szCs w:val="24"/>
              </w:rPr>
            </w:pPr>
            <w:hyperlink r:id="rId15" w:history="1">
              <w:r w:rsidR="00D01447" w:rsidRPr="00D01447">
                <w:rPr>
                  <w:rStyle w:val="Hyperlink"/>
                  <w:u w:val="none"/>
                </w:rPr>
                <w:t>http://www.avongpeducation.co.uk/handouts/2013/disability/CIRC-Mental-Capacity-Act-Toolkit-2011.ashx.pdf</w:t>
              </w:r>
            </w:hyperlink>
          </w:p>
        </w:tc>
      </w:tr>
      <w:tr w:rsidR="00D01447" w:rsidTr="00406510">
        <w:tc>
          <w:tcPr>
            <w:tcW w:w="2410" w:type="dxa"/>
            <w:shd w:val="clear" w:color="auto" w:fill="B8CCE4" w:themeFill="accent1" w:themeFillTint="66"/>
          </w:tcPr>
          <w:p w:rsidR="00D01447" w:rsidRPr="006A3C32" w:rsidRDefault="00D01447" w:rsidP="00D50ABA">
            <w:pPr>
              <w:rPr>
                <w:b/>
                <w:sz w:val="24"/>
                <w:szCs w:val="24"/>
              </w:rPr>
            </w:pPr>
            <w:r w:rsidRPr="006A3C32">
              <w:rPr>
                <w:b/>
                <w:sz w:val="24"/>
                <w:szCs w:val="24"/>
              </w:rPr>
              <w:t>General Medical Council</w:t>
            </w:r>
          </w:p>
        </w:tc>
        <w:tc>
          <w:tcPr>
            <w:tcW w:w="7655" w:type="dxa"/>
          </w:tcPr>
          <w:p w:rsidR="00D01447" w:rsidRPr="00D01447" w:rsidRDefault="00FC24D1" w:rsidP="00D50ABA">
            <w:hyperlink r:id="rId16" w:history="1">
              <w:r w:rsidR="00D01447" w:rsidRPr="00D01447">
                <w:rPr>
                  <w:rStyle w:val="Hyperlink"/>
                  <w:u w:val="none"/>
                </w:rPr>
                <w:t>http://www.gmc-uk.org/guidance/ethical_guidance/consent_guidance_part3_capacity_issues.asp</w:t>
              </w:r>
            </w:hyperlink>
          </w:p>
        </w:tc>
      </w:tr>
      <w:tr w:rsidR="00D01447" w:rsidTr="00406510">
        <w:tc>
          <w:tcPr>
            <w:tcW w:w="2410" w:type="dxa"/>
            <w:shd w:val="clear" w:color="auto" w:fill="B8CCE4" w:themeFill="accent1" w:themeFillTint="66"/>
          </w:tcPr>
          <w:p w:rsidR="00D01447" w:rsidRPr="006A3C32" w:rsidRDefault="00D01447" w:rsidP="00D50ABA">
            <w:pPr>
              <w:rPr>
                <w:b/>
                <w:sz w:val="24"/>
                <w:szCs w:val="24"/>
              </w:rPr>
            </w:pPr>
            <w:r w:rsidRPr="006A3C32">
              <w:rPr>
                <w:b/>
                <w:sz w:val="24"/>
                <w:szCs w:val="24"/>
              </w:rPr>
              <w:t>Social Care Institute for Excellence</w:t>
            </w:r>
          </w:p>
        </w:tc>
        <w:tc>
          <w:tcPr>
            <w:tcW w:w="7655" w:type="dxa"/>
          </w:tcPr>
          <w:p w:rsidR="00D01447" w:rsidRPr="007B2602" w:rsidRDefault="00D01447" w:rsidP="00D01447">
            <w:pPr>
              <w:rPr>
                <w:b/>
              </w:rPr>
            </w:pPr>
            <w:r w:rsidRPr="007B2602">
              <w:rPr>
                <w:b/>
              </w:rPr>
              <w:t>Dedicated website – wide range of free guidance material</w:t>
            </w:r>
          </w:p>
          <w:p w:rsidR="00D01447" w:rsidRPr="00D01447" w:rsidRDefault="00FC24D1" w:rsidP="00D50ABA">
            <w:hyperlink r:id="rId17" w:history="1">
              <w:r w:rsidR="00D01447" w:rsidRPr="00D01447">
                <w:rPr>
                  <w:rStyle w:val="Hyperlink"/>
                  <w:u w:val="none"/>
                </w:rPr>
                <w:t>http://www.scie.org.uk/mca-directory/mca-tailored-for-you/forhealthstaff.asp</w:t>
              </w:r>
            </w:hyperlink>
            <w:r w:rsidR="00D01447" w:rsidRPr="00D01447">
              <w:t xml:space="preserve"> </w:t>
            </w:r>
          </w:p>
        </w:tc>
      </w:tr>
      <w:tr w:rsidR="00D01447" w:rsidTr="00406510">
        <w:tc>
          <w:tcPr>
            <w:tcW w:w="2410" w:type="dxa"/>
            <w:shd w:val="clear" w:color="auto" w:fill="B8CCE4" w:themeFill="accent1" w:themeFillTint="66"/>
          </w:tcPr>
          <w:p w:rsidR="00D01447" w:rsidRPr="006A3C32" w:rsidRDefault="00D01447" w:rsidP="00D50ABA">
            <w:pPr>
              <w:rPr>
                <w:b/>
                <w:sz w:val="24"/>
                <w:szCs w:val="24"/>
              </w:rPr>
            </w:pPr>
            <w:r w:rsidRPr="006A3C32">
              <w:rPr>
                <w:b/>
                <w:sz w:val="24"/>
                <w:szCs w:val="24"/>
              </w:rPr>
              <w:t>Case law updates; newsletters and resources</w:t>
            </w:r>
          </w:p>
        </w:tc>
        <w:tc>
          <w:tcPr>
            <w:tcW w:w="7655" w:type="dxa"/>
          </w:tcPr>
          <w:p w:rsidR="00D01447" w:rsidRDefault="00FC24D1" w:rsidP="00D01447">
            <w:hyperlink r:id="rId18" w:history="1">
              <w:r w:rsidR="00D01447" w:rsidRPr="001961C9">
                <w:rPr>
                  <w:rStyle w:val="Hyperlink"/>
                </w:rPr>
                <w:t>http://www.39essex.com/resources-and-training/mental-capacity-law/</w:t>
              </w:r>
            </w:hyperlink>
          </w:p>
          <w:p w:rsidR="00D01447" w:rsidRPr="00D01447" w:rsidRDefault="00FC24D1" w:rsidP="00D50ABA">
            <w:hyperlink r:id="rId19" w:history="1">
              <w:r w:rsidR="00D01447" w:rsidRPr="001961C9">
                <w:rPr>
                  <w:rStyle w:val="Hyperlink"/>
                </w:rPr>
                <w:t>http://www.bjhealthlawyers.com/service/mental-capacity-and-deprivation-of-liberty-safeguards/</w:t>
              </w:r>
            </w:hyperlink>
            <w:r w:rsidR="00D01447">
              <w:t xml:space="preserve"> (other law sites are available)</w:t>
            </w:r>
          </w:p>
        </w:tc>
      </w:tr>
    </w:tbl>
    <w:p w:rsidR="00D01447" w:rsidRDefault="009A7D37" w:rsidP="009A7D37">
      <w:pPr>
        <w:jc w:val="center"/>
        <w:rPr>
          <w:sz w:val="28"/>
          <w:szCs w:val="28"/>
          <w:u w:val="single"/>
        </w:rPr>
      </w:pPr>
      <w:r>
        <w:rPr>
          <w:sz w:val="28"/>
          <w:szCs w:val="28"/>
          <w:u w:val="single"/>
        </w:rPr>
        <w:lastRenderedPageBreak/>
        <w:t>Consent &amp; Capacity: Meeting Legal &amp; Regulatory Requirements</w:t>
      </w:r>
    </w:p>
    <w:p w:rsidR="009A7D37" w:rsidRDefault="002E08ED" w:rsidP="009A7D37">
      <w:pPr>
        <w:jc w:val="center"/>
        <w:rPr>
          <w:i/>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7F3AD66A" wp14:editId="0F409A58">
                <wp:simplePos x="0" y="0"/>
                <wp:positionH relativeFrom="margin">
                  <wp:posOffset>-590550</wp:posOffset>
                </wp:positionH>
                <wp:positionV relativeFrom="paragraph">
                  <wp:posOffset>358775</wp:posOffset>
                </wp:positionV>
                <wp:extent cx="6972300" cy="247650"/>
                <wp:effectExtent l="57150" t="38100" r="76200" b="95250"/>
                <wp:wrapNone/>
                <wp:docPr id="2" name="Rectangle 2"/>
                <wp:cNvGraphicFramePr/>
                <a:graphic xmlns:a="http://schemas.openxmlformats.org/drawingml/2006/main">
                  <a:graphicData uri="http://schemas.microsoft.com/office/word/2010/wordprocessingShape">
                    <wps:wsp>
                      <wps:cNvSpPr/>
                      <wps:spPr>
                        <a:xfrm>
                          <a:off x="0" y="0"/>
                          <a:ext cx="6972300" cy="24765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714171" w:rsidRDefault="005A08B6" w:rsidP="00C56CC1">
                            <w:pPr>
                              <w:jc w:val="center"/>
                              <w:rPr>
                                <w:sz w:val="18"/>
                                <w:szCs w:val="18"/>
                              </w:rPr>
                            </w:pPr>
                            <w:r w:rsidRPr="00714171">
                              <w:rPr>
                                <w:sz w:val="18"/>
                                <w:szCs w:val="18"/>
                              </w:rPr>
                              <w:t>You must be competent regarding the principles of consent and mental capacity prior to understanding care, examination or treatment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46.5pt;margin-top:28.25pt;width:549pt;height:1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" fillcolor="#a7bfde [1620]" strokecolor="#4579b8 [3044]">
                <v:fill color2="#e4ecf5 [500]" rotate="t" angle="180" colors="0 #a3c4ff;22938f #bfd5ff;1 #e5eeff" focus="100%" type="gradient"/>
                <v:shadow on="t" color="black" opacity="24903f" origin=",.5" offset="0,.55556mm"/>
                <v:textbox>
                  <w:txbxContent>
                    <w:p w:rsidR="005A08B6" w:rsidRPr="00714171" w:rsidRDefault="005A08B6" w:rsidP="00C56CC1">
                      <w:pPr>
                        <w:jc w:val="center"/>
                        <w:rPr>
                          <w:sz w:val="18"/>
                          <w:szCs w:val="18"/>
                        </w:rPr>
                      </w:pPr>
                      <w:r w:rsidRPr="00714171">
                        <w:rPr>
                          <w:sz w:val="18"/>
                          <w:szCs w:val="18"/>
                        </w:rPr>
                        <w:t>You must be competent regarding the principles of consent and mental capacity prior to understanding care, examination or treatment</w:t>
                      </w:r>
                    </w:p>
                  </w:txbxContent>
                </v:textbox>
                <w10:wrap anchorx="margin"/>
              </v:rect>
            </w:pict>
          </mc:Fallback>
        </mc:AlternateContent>
      </w:r>
      <w:r w:rsidR="009A7D37" w:rsidRPr="009A7D37">
        <w:rPr>
          <w:i/>
          <w:sz w:val="20"/>
          <w:szCs w:val="20"/>
        </w:rPr>
        <w:t>These steps outlined below will not necessarily occur in a linear fashion, or in the order suggested. These steps are applicable to patients aged 16 and over.</w:t>
      </w:r>
    </w:p>
    <w:p w:rsidR="009A7D37" w:rsidRPr="005A08B6" w:rsidRDefault="00455A5B" w:rsidP="005A0342">
      <w:pPr>
        <w:rPr>
          <w:b/>
          <w:sz w:val="20"/>
          <w:szCs w:val="20"/>
        </w:rPr>
      </w:pPr>
      <w:r>
        <w:rPr>
          <w:b/>
          <w:noProof/>
          <w:color w:val="000000" w:themeColor="text1"/>
          <w:sz w:val="32"/>
          <w:szCs w:val="32"/>
          <w:u w:val="single"/>
          <w:lang w:eastAsia="en-GB"/>
        </w:rPr>
        <mc:AlternateContent>
          <mc:Choice Requires="wps">
            <w:drawing>
              <wp:anchor distT="0" distB="0" distL="114300" distR="114300" simplePos="0" relativeHeight="251710464" behindDoc="0" locked="0" layoutInCell="1" allowOverlap="1" wp14:anchorId="6A0F64C3" wp14:editId="6B9985FF">
                <wp:simplePos x="0" y="0"/>
                <wp:positionH relativeFrom="column">
                  <wp:posOffset>1114425</wp:posOffset>
                </wp:positionH>
                <wp:positionV relativeFrom="paragraph">
                  <wp:posOffset>5824855</wp:posOffset>
                </wp:positionV>
                <wp:extent cx="0" cy="76200"/>
                <wp:effectExtent l="76200" t="19050" r="76200" b="76200"/>
                <wp:wrapNone/>
                <wp:docPr id="84" name="Straight Connector 84"/>
                <wp:cNvGraphicFramePr/>
                <a:graphic xmlns:a="http://schemas.openxmlformats.org/drawingml/2006/main">
                  <a:graphicData uri="http://schemas.microsoft.com/office/word/2010/wordprocessingShape">
                    <wps:wsp>
                      <wps:cNvCnPr/>
                      <wps:spPr>
                        <a:xfrm>
                          <a:off x="0" y="0"/>
                          <a:ext cx="0" cy="762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4"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75pt,458.65pt" to="87.75pt,46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27872" behindDoc="0" locked="0" layoutInCell="1" allowOverlap="1" wp14:anchorId="605E0319" wp14:editId="11A9D085">
                <wp:simplePos x="0" y="0"/>
                <wp:positionH relativeFrom="column">
                  <wp:posOffset>4133850</wp:posOffset>
                </wp:positionH>
                <wp:positionV relativeFrom="paragraph">
                  <wp:posOffset>7767955</wp:posOffset>
                </wp:positionV>
                <wp:extent cx="0" cy="142875"/>
                <wp:effectExtent l="76200" t="19050" r="76200" b="66675"/>
                <wp:wrapNone/>
                <wp:docPr id="93" name="Straight Connector 93"/>
                <wp:cNvGraphicFramePr/>
                <a:graphic xmlns:a="http://schemas.openxmlformats.org/drawingml/2006/main">
                  <a:graphicData uri="http://schemas.microsoft.com/office/word/2010/wordprocessingShape">
                    <wps:wsp>
                      <wps:cNvCnPr/>
                      <wps:spPr>
                        <a:xfrm>
                          <a:off x="0" y="0"/>
                          <a:ext cx="0" cy="1428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3"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5pt,611.65pt" to="325.5pt,6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25824" behindDoc="0" locked="0" layoutInCell="1" allowOverlap="1" wp14:anchorId="3AB12A26" wp14:editId="39AAD79C">
                <wp:simplePos x="0" y="0"/>
                <wp:positionH relativeFrom="column">
                  <wp:posOffset>4895850</wp:posOffset>
                </wp:positionH>
                <wp:positionV relativeFrom="paragraph">
                  <wp:posOffset>4224655</wp:posOffset>
                </wp:positionV>
                <wp:extent cx="85725" cy="0"/>
                <wp:effectExtent l="57150" t="38100" r="47625" b="95250"/>
                <wp:wrapNone/>
                <wp:docPr id="92" name="Straight Connector 92"/>
                <wp:cNvGraphicFramePr/>
                <a:graphic xmlns:a="http://schemas.openxmlformats.org/drawingml/2006/main">
                  <a:graphicData uri="http://schemas.microsoft.com/office/word/2010/wordprocessingShape">
                    <wps:wsp>
                      <wps:cNvCnPr/>
                      <wps:spPr>
                        <a:xfrm>
                          <a:off x="0" y="0"/>
                          <a:ext cx="85725" cy="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2" o:spid="_x0000_s1026" style="position:absolute;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5.5pt,332.65pt" to="392.25pt,33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24800" behindDoc="0" locked="0" layoutInCell="1" allowOverlap="1" wp14:anchorId="6A1E5369" wp14:editId="2872D7E2">
                <wp:simplePos x="0" y="0"/>
                <wp:positionH relativeFrom="column">
                  <wp:posOffset>5610225</wp:posOffset>
                </wp:positionH>
                <wp:positionV relativeFrom="paragraph">
                  <wp:posOffset>6053455</wp:posOffset>
                </wp:positionV>
                <wp:extent cx="0" cy="47625"/>
                <wp:effectExtent l="76200" t="19050" r="76200" b="66675"/>
                <wp:wrapNone/>
                <wp:docPr id="91" name="Straight Connector 91"/>
                <wp:cNvGraphicFramePr/>
                <a:graphic xmlns:a="http://schemas.openxmlformats.org/drawingml/2006/main">
                  <a:graphicData uri="http://schemas.microsoft.com/office/word/2010/wordprocessingShape">
                    <wps:wsp>
                      <wps:cNvCnPr/>
                      <wps:spPr>
                        <a:xfrm>
                          <a:off x="0" y="0"/>
                          <a:ext cx="0" cy="476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1" o:spid="_x0000_s1026" style="position:absolute;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1.75pt,476.65pt" to="441.75pt,48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22752" behindDoc="0" locked="0" layoutInCell="1" allowOverlap="1" wp14:anchorId="58D0D2CA" wp14:editId="5E33797B">
                <wp:simplePos x="0" y="0"/>
                <wp:positionH relativeFrom="column">
                  <wp:posOffset>5610225</wp:posOffset>
                </wp:positionH>
                <wp:positionV relativeFrom="paragraph">
                  <wp:posOffset>5243830</wp:posOffset>
                </wp:positionV>
                <wp:extent cx="0" cy="85725"/>
                <wp:effectExtent l="76200" t="19050" r="76200" b="66675"/>
                <wp:wrapNone/>
                <wp:docPr id="90" name="Straight Connector 90"/>
                <wp:cNvGraphicFramePr/>
                <a:graphic xmlns:a="http://schemas.openxmlformats.org/drawingml/2006/main">
                  <a:graphicData uri="http://schemas.microsoft.com/office/word/2010/wordprocessingShape">
                    <wps:wsp>
                      <wps:cNvCnPr/>
                      <wps:spPr>
                        <a:xfrm>
                          <a:off x="0" y="0"/>
                          <a:ext cx="0" cy="857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90"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1.75pt,412.9pt" to="441.75pt,4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20704" behindDoc="0" locked="0" layoutInCell="1" allowOverlap="1" wp14:anchorId="77C84550" wp14:editId="591801E7">
                <wp:simplePos x="0" y="0"/>
                <wp:positionH relativeFrom="column">
                  <wp:posOffset>4133850</wp:posOffset>
                </wp:positionH>
                <wp:positionV relativeFrom="paragraph">
                  <wp:posOffset>7177405</wp:posOffset>
                </wp:positionV>
                <wp:extent cx="0" cy="47625"/>
                <wp:effectExtent l="76200" t="19050" r="76200" b="66675"/>
                <wp:wrapNone/>
                <wp:docPr id="89" name="Straight Connector 89"/>
                <wp:cNvGraphicFramePr/>
                <a:graphic xmlns:a="http://schemas.openxmlformats.org/drawingml/2006/main">
                  <a:graphicData uri="http://schemas.microsoft.com/office/word/2010/wordprocessingShape">
                    <wps:wsp>
                      <wps:cNvCnPr/>
                      <wps:spPr>
                        <a:xfrm>
                          <a:off x="0" y="0"/>
                          <a:ext cx="0" cy="476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9"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5.5pt,565.15pt" to="325.5pt,56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12512" behindDoc="0" locked="0" layoutInCell="1" allowOverlap="1" wp14:anchorId="090DCDDE" wp14:editId="719F740B">
                <wp:simplePos x="0" y="0"/>
                <wp:positionH relativeFrom="column">
                  <wp:posOffset>4191000</wp:posOffset>
                </wp:positionH>
                <wp:positionV relativeFrom="paragraph">
                  <wp:posOffset>5281930</wp:posOffset>
                </wp:positionV>
                <wp:extent cx="0" cy="47625"/>
                <wp:effectExtent l="76200" t="19050" r="76200" b="66675"/>
                <wp:wrapNone/>
                <wp:docPr id="85" name="Straight Connector 85"/>
                <wp:cNvGraphicFramePr/>
                <a:graphic xmlns:a="http://schemas.openxmlformats.org/drawingml/2006/main">
                  <a:graphicData uri="http://schemas.microsoft.com/office/word/2010/wordprocessingShape">
                    <wps:wsp>
                      <wps:cNvCnPr/>
                      <wps:spPr>
                        <a:xfrm>
                          <a:off x="0" y="0"/>
                          <a:ext cx="0" cy="476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5"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30pt,415.9pt" to="330pt,4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14560" behindDoc="0" locked="0" layoutInCell="1" allowOverlap="1" wp14:anchorId="0D33C542" wp14:editId="162320D0">
                <wp:simplePos x="0" y="0"/>
                <wp:positionH relativeFrom="column">
                  <wp:posOffset>1123950</wp:posOffset>
                </wp:positionH>
                <wp:positionV relativeFrom="paragraph">
                  <wp:posOffset>7787005</wp:posOffset>
                </wp:positionV>
                <wp:extent cx="0" cy="123825"/>
                <wp:effectExtent l="76200" t="19050" r="76200" b="66675"/>
                <wp:wrapNone/>
                <wp:docPr id="86" name="Straight Connector 86"/>
                <wp:cNvGraphicFramePr/>
                <a:graphic xmlns:a="http://schemas.openxmlformats.org/drawingml/2006/main">
                  <a:graphicData uri="http://schemas.microsoft.com/office/word/2010/wordprocessingShape">
                    <wps:wsp>
                      <wps:cNvCnPr/>
                      <wps:spPr>
                        <a:xfrm>
                          <a:off x="0" y="0"/>
                          <a:ext cx="0" cy="1238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6"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5pt,613.15pt" to="88.5pt,62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16608" behindDoc="0" locked="0" layoutInCell="1" allowOverlap="1" wp14:anchorId="5CAE8901" wp14:editId="2ECAC31B">
                <wp:simplePos x="0" y="0"/>
                <wp:positionH relativeFrom="column">
                  <wp:posOffset>1114425</wp:posOffset>
                </wp:positionH>
                <wp:positionV relativeFrom="paragraph">
                  <wp:posOffset>6453505</wp:posOffset>
                </wp:positionV>
                <wp:extent cx="0" cy="76200"/>
                <wp:effectExtent l="76200" t="19050" r="76200" b="76200"/>
                <wp:wrapNone/>
                <wp:docPr id="87" name="Straight Connector 87"/>
                <wp:cNvGraphicFramePr/>
                <a:graphic xmlns:a="http://schemas.openxmlformats.org/drawingml/2006/main">
                  <a:graphicData uri="http://schemas.microsoft.com/office/word/2010/wordprocessingShape">
                    <wps:wsp>
                      <wps:cNvCnPr/>
                      <wps:spPr>
                        <a:xfrm>
                          <a:off x="0" y="0"/>
                          <a:ext cx="0" cy="762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75pt,508.15pt" to="87.75pt,5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18656" behindDoc="0" locked="0" layoutInCell="1" allowOverlap="1" wp14:anchorId="33ABB12F" wp14:editId="5CB931C3">
                <wp:simplePos x="0" y="0"/>
                <wp:positionH relativeFrom="column">
                  <wp:posOffset>1114425</wp:posOffset>
                </wp:positionH>
                <wp:positionV relativeFrom="paragraph">
                  <wp:posOffset>6901180</wp:posOffset>
                </wp:positionV>
                <wp:extent cx="0" cy="76200"/>
                <wp:effectExtent l="76200" t="19050" r="76200" b="76200"/>
                <wp:wrapNone/>
                <wp:docPr id="88" name="Straight Connector 88"/>
                <wp:cNvGraphicFramePr/>
                <a:graphic xmlns:a="http://schemas.openxmlformats.org/drawingml/2006/main">
                  <a:graphicData uri="http://schemas.microsoft.com/office/word/2010/wordprocessingShape">
                    <wps:wsp>
                      <wps:cNvCnPr/>
                      <wps:spPr>
                        <a:xfrm>
                          <a:off x="0" y="0"/>
                          <a:ext cx="0" cy="762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8"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75pt,543.4pt" to="87.75pt,54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06368" behindDoc="0" locked="0" layoutInCell="1" allowOverlap="1" wp14:anchorId="47B6EFF0" wp14:editId="501FABD2">
                <wp:simplePos x="0" y="0"/>
                <wp:positionH relativeFrom="column">
                  <wp:posOffset>1114425</wp:posOffset>
                </wp:positionH>
                <wp:positionV relativeFrom="paragraph">
                  <wp:posOffset>4910455</wp:posOffset>
                </wp:positionV>
                <wp:extent cx="1" cy="95250"/>
                <wp:effectExtent l="76200" t="19050" r="76200" b="76200"/>
                <wp:wrapNone/>
                <wp:docPr id="82" name="Straight Connector 82"/>
                <wp:cNvGraphicFramePr/>
                <a:graphic xmlns:a="http://schemas.openxmlformats.org/drawingml/2006/main">
                  <a:graphicData uri="http://schemas.microsoft.com/office/word/2010/wordprocessingShape">
                    <wps:wsp>
                      <wps:cNvCnPr/>
                      <wps:spPr>
                        <a:xfrm>
                          <a:off x="0" y="0"/>
                          <a:ext cx="1" cy="9525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2"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75pt,386.65pt" to="87.75pt,39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08416" behindDoc="0" locked="0" layoutInCell="1" allowOverlap="1" wp14:anchorId="0E6627FC" wp14:editId="001897D6">
                <wp:simplePos x="0" y="0"/>
                <wp:positionH relativeFrom="column">
                  <wp:posOffset>1114425</wp:posOffset>
                </wp:positionH>
                <wp:positionV relativeFrom="paragraph">
                  <wp:posOffset>4129405</wp:posOffset>
                </wp:positionV>
                <wp:extent cx="0" cy="104775"/>
                <wp:effectExtent l="76200" t="19050" r="76200" b="66675"/>
                <wp:wrapNone/>
                <wp:docPr id="83" name="Straight Connector 83"/>
                <wp:cNvGraphicFramePr/>
                <a:graphic xmlns:a="http://schemas.openxmlformats.org/drawingml/2006/main">
                  <a:graphicData uri="http://schemas.microsoft.com/office/word/2010/wordprocessingShape">
                    <wps:wsp>
                      <wps:cNvCnPr/>
                      <wps:spPr>
                        <a:xfrm>
                          <a:off x="0" y="0"/>
                          <a:ext cx="0" cy="1047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3"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75pt,325.15pt" to="87.75pt,33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04320" behindDoc="0" locked="0" layoutInCell="1" allowOverlap="1" wp14:anchorId="4A85A371" wp14:editId="03DBF076">
                <wp:simplePos x="0" y="0"/>
                <wp:positionH relativeFrom="column">
                  <wp:posOffset>1114425</wp:posOffset>
                </wp:positionH>
                <wp:positionV relativeFrom="paragraph">
                  <wp:posOffset>3386455</wp:posOffset>
                </wp:positionV>
                <wp:extent cx="0" cy="76200"/>
                <wp:effectExtent l="76200" t="19050" r="76200" b="76200"/>
                <wp:wrapNone/>
                <wp:docPr id="81" name="Straight Connector 81"/>
                <wp:cNvGraphicFramePr/>
                <a:graphic xmlns:a="http://schemas.openxmlformats.org/drawingml/2006/main">
                  <a:graphicData uri="http://schemas.microsoft.com/office/word/2010/wordprocessingShape">
                    <wps:wsp>
                      <wps:cNvCnPr/>
                      <wps:spPr>
                        <a:xfrm>
                          <a:off x="0" y="0"/>
                          <a:ext cx="0" cy="762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1"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75pt,266.65pt" to="87.75pt,27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02272" behindDoc="0" locked="0" layoutInCell="1" allowOverlap="1" wp14:anchorId="6737DD2F" wp14:editId="652D52B3">
                <wp:simplePos x="0" y="0"/>
                <wp:positionH relativeFrom="column">
                  <wp:posOffset>2781300</wp:posOffset>
                </wp:positionH>
                <wp:positionV relativeFrom="paragraph">
                  <wp:posOffset>795655</wp:posOffset>
                </wp:positionV>
                <wp:extent cx="0" cy="76200"/>
                <wp:effectExtent l="76200" t="19050" r="76200" b="76200"/>
                <wp:wrapNone/>
                <wp:docPr id="79" name="Straight Connector 79"/>
                <wp:cNvGraphicFramePr/>
                <a:graphic xmlns:a="http://schemas.openxmlformats.org/drawingml/2006/main">
                  <a:graphicData uri="http://schemas.microsoft.com/office/word/2010/wordprocessingShape">
                    <wps:wsp>
                      <wps:cNvCnPr/>
                      <wps:spPr>
                        <a:xfrm>
                          <a:off x="0" y="0"/>
                          <a:ext cx="0" cy="7620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9"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62.65pt" to="219pt,6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700224" behindDoc="0" locked="0" layoutInCell="1" allowOverlap="1" wp14:anchorId="75D673EA" wp14:editId="3F29C4BB">
                <wp:simplePos x="0" y="0"/>
                <wp:positionH relativeFrom="column">
                  <wp:posOffset>2781300</wp:posOffset>
                </wp:positionH>
                <wp:positionV relativeFrom="paragraph">
                  <wp:posOffset>481330</wp:posOffset>
                </wp:positionV>
                <wp:extent cx="0" cy="66675"/>
                <wp:effectExtent l="76200" t="19050" r="76200" b="66675"/>
                <wp:wrapNone/>
                <wp:docPr id="78" name="Straight Connector 78"/>
                <wp:cNvGraphicFramePr/>
                <a:graphic xmlns:a="http://schemas.openxmlformats.org/drawingml/2006/main">
                  <a:graphicData uri="http://schemas.microsoft.com/office/word/2010/wordprocessingShape">
                    <wps:wsp>
                      <wps:cNvCnPr/>
                      <wps:spPr>
                        <a:xfrm>
                          <a:off x="0" y="0"/>
                          <a:ext cx="0" cy="666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8"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37.9pt" to="219pt,4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" strokecolor="#4f81bd [3204]" strokeweight="3pt">
                <v:shadow on="t" color="black" opacity="22937f" origin=",.5" offset="0,.63889mm"/>
              </v:line>
            </w:pict>
          </mc:Fallback>
        </mc:AlternateContent>
      </w:r>
      <w:r w:rsidR="008B32A2">
        <w:rPr>
          <w:b/>
          <w:noProof/>
          <w:color w:val="000000" w:themeColor="text1"/>
          <w:sz w:val="32"/>
          <w:szCs w:val="32"/>
          <w:u w:val="single"/>
          <w:lang w:eastAsia="en-GB"/>
        </w:rPr>
        <mc:AlternateContent>
          <mc:Choice Requires="wps">
            <w:drawing>
              <wp:anchor distT="0" distB="0" distL="114300" distR="114300" simplePos="0" relativeHeight="251698176" behindDoc="0" locked="0" layoutInCell="1" allowOverlap="1" wp14:anchorId="5FF69E6E" wp14:editId="1328BC67">
                <wp:simplePos x="0" y="0"/>
                <wp:positionH relativeFrom="column">
                  <wp:posOffset>2781300</wp:posOffset>
                </wp:positionH>
                <wp:positionV relativeFrom="paragraph">
                  <wp:posOffset>167005</wp:posOffset>
                </wp:positionV>
                <wp:extent cx="0" cy="66675"/>
                <wp:effectExtent l="76200" t="19050" r="76200" b="66675"/>
                <wp:wrapNone/>
                <wp:docPr id="77" name="Straight Connector 77"/>
                <wp:cNvGraphicFramePr/>
                <a:graphic xmlns:a="http://schemas.openxmlformats.org/drawingml/2006/main">
                  <a:graphicData uri="http://schemas.microsoft.com/office/word/2010/wordprocessingShape">
                    <wps:wsp>
                      <wps:cNvCnPr/>
                      <wps:spPr>
                        <a:xfrm>
                          <a:off x="0" y="0"/>
                          <a:ext cx="0" cy="6667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7"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pt,13.15pt" to="219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" strokecolor="#4f81bd [3204]" strokeweight="3pt">
                <v:shadow on="t" color="black" opacity="22937f" origin=",.5" offset="0,.63889mm"/>
              </v:line>
            </w:pict>
          </mc:Fallback>
        </mc:AlternateContent>
      </w:r>
      <w:r w:rsidR="004E0434" w:rsidRPr="005A08B6">
        <w:rPr>
          <w:b/>
          <w:noProof/>
          <w:sz w:val="20"/>
          <w:szCs w:val="20"/>
          <w:lang w:eastAsia="en-GB"/>
        </w:rPr>
        <mc:AlternateContent>
          <mc:Choice Requires="wps">
            <w:drawing>
              <wp:anchor distT="0" distB="0" distL="114300" distR="114300" simplePos="0" relativeHeight="251675648" behindDoc="0" locked="0" layoutInCell="1" allowOverlap="1" wp14:anchorId="62444798" wp14:editId="707B86CE">
                <wp:simplePos x="0" y="0"/>
                <wp:positionH relativeFrom="column">
                  <wp:posOffset>-590550</wp:posOffset>
                </wp:positionH>
                <wp:positionV relativeFrom="paragraph">
                  <wp:posOffset>6977380</wp:posOffset>
                </wp:positionV>
                <wp:extent cx="3905250" cy="809625"/>
                <wp:effectExtent l="57150" t="38100" r="76200" b="104775"/>
                <wp:wrapNone/>
                <wp:docPr id="23" name="Rectangle 23"/>
                <wp:cNvGraphicFramePr/>
                <a:graphic xmlns:a="http://schemas.openxmlformats.org/drawingml/2006/main">
                  <a:graphicData uri="http://schemas.microsoft.com/office/word/2010/wordprocessingShape">
                    <wps:wsp>
                      <wps:cNvSpPr/>
                      <wps:spPr>
                        <a:xfrm>
                          <a:off x="0" y="0"/>
                          <a:ext cx="3905250" cy="80962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5A0342" w:rsidRDefault="005A08B6" w:rsidP="005A08B6">
                            <w:pPr>
                              <w:jc w:val="both"/>
                              <w:rPr>
                                <w:sz w:val="18"/>
                                <w:szCs w:val="18"/>
                              </w:rPr>
                            </w:pPr>
                            <w:r>
                              <w:rPr>
                                <w:sz w:val="18"/>
                                <w:szCs w:val="18"/>
                              </w:rPr>
                              <w:t xml:space="preserve">If the patient resists the care, examination or treatment, consider any reasons there may be for this and whether this can be provided differently. Restrictions/restraint may be necessary, but ensure that overall the </w:t>
                            </w:r>
                            <w:proofErr w:type="gramStart"/>
                            <w:r>
                              <w:rPr>
                                <w:sz w:val="18"/>
                                <w:szCs w:val="18"/>
                              </w:rPr>
                              <w:t>care,</w:t>
                            </w:r>
                            <w:proofErr w:type="gramEnd"/>
                            <w:r>
                              <w:rPr>
                                <w:sz w:val="18"/>
                                <w:szCs w:val="18"/>
                              </w:rPr>
                              <w:t xml:space="preserve"> examination or treatment remains in the patient’s best interests and the least restrictive alternative.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27" style="position:absolute;margin-left:-46.5pt;margin-top:549.4pt;width:307.5pt;height:63.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" fillcolor="#a7bfde [1620]" strokecolor="#4579b8 [3044]">
                <v:fill color2="#e4ecf5 [500]" rotate="t" angle="180" colors="0 #a3c4ff;22938f #bfd5ff;1 #e5eeff" focus="100%" type="gradient"/>
                <v:shadow on="t" color="black" opacity="24903f" origin=",.5" offset="0,.55556mm"/>
                <v:textbox>
                  <w:txbxContent>
                    <w:p w:rsidR="005A08B6" w:rsidRPr="005A0342" w:rsidRDefault="005A08B6" w:rsidP="005A08B6">
                      <w:pPr>
                        <w:jc w:val="both"/>
                        <w:rPr>
                          <w:sz w:val="18"/>
                          <w:szCs w:val="18"/>
                        </w:rPr>
                      </w:pPr>
                      <w:r>
                        <w:rPr>
                          <w:sz w:val="18"/>
                          <w:szCs w:val="18"/>
                        </w:rPr>
                        <w:t xml:space="preserve">If the patient resists the care, examination or treatment, consider any reasons there may be for this and whether this can be provided differently. Restrictions/restraint may be necessary, but ensure that overall the </w:t>
                      </w:r>
                      <w:proofErr w:type="gramStart"/>
                      <w:r>
                        <w:rPr>
                          <w:sz w:val="18"/>
                          <w:szCs w:val="18"/>
                        </w:rPr>
                        <w:t>care,</w:t>
                      </w:r>
                      <w:proofErr w:type="gramEnd"/>
                      <w:r>
                        <w:rPr>
                          <w:sz w:val="18"/>
                          <w:szCs w:val="18"/>
                        </w:rPr>
                        <w:t xml:space="preserve"> examination or treatment remains in the patient’s best interests and the least restrictive alternative.</w:t>
                      </w:r>
                    </w:p>
                  </w:txbxContent>
                </v:textbox>
              </v:rect>
            </w:pict>
          </mc:Fallback>
        </mc:AlternateContent>
      </w:r>
      <w:r w:rsidR="004E0434" w:rsidRPr="005A08B6">
        <w:rPr>
          <w:b/>
          <w:noProof/>
          <w:sz w:val="20"/>
          <w:szCs w:val="20"/>
          <w:lang w:eastAsia="en-GB"/>
        </w:rPr>
        <mc:AlternateContent>
          <mc:Choice Requires="wps">
            <w:drawing>
              <wp:anchor distT="0" distB="0" distL="114300" distR="114300" simplePos="0" relativeHeight="251683840" behindDoc="0" locked="0" layoutInCell="1" allowOverlap="1" wp14:anchorId="4DEF7EF4" wp14:editId="77E622B1">
                <wp:simplePos x="0" y="0"/>
                <wp:positionH relativeFrom="column">
                  <wp:posOffset>-590550</wp:posOffset>
                </wp:positionH>
                <wp:positionV relativeFrom="paragraph">
                  <wp:posOffset>6529705</wp:posOffset>
                </wp:positionV>
                <wp:extent cx="3905250" cy="371475"/>
                <wp:effectExtent l="57150" t="38100" r="76200" b="104775"/>
                <wp:wrapNone/>
                <wp:docPr id="27" name="Rectangle 27"/>
                <wp:cNvGraphicFramePr/>
                <a:graphic xmlns:a="http://schemas.openxmlformats.org/drawingml/2006/main">
                  <a:graphicData uri="http://schemas.microsoft.com/office/word/2010/wordprocessingShape">
                    <wps:wsp>
                      <wps:cNvSpPr/>
                      <wps:spPr>
                        <a:xfrm>
                          <a:off x="0" y="0"/>
                          <a:ext cx="3905250" cy="37147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5A0342" w:rsidRDefault="005A08B6" w:rsidP="005A08B6">
                            <w:pPr>
                              <w:jc w:val="both"/>
                              <w:rPr>
                                <w:sz w:val="18"/>
                                <w:szCs w:val="18"/>
                              </w:rPr>
                            </w:pPr>
                            <w:r>
                              <w:rPr>
                                <w:sz w:val="18"/>
                                <w:szCs w:val="18"/>
                              </w:rPr>
                              <w:t xml:space="preserve">Proceed with care, examination or treatment where you believe this to be in the patient’s best interests.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28" style="position:absolute;margin-left:-46.5pt;margin-top:514.15pt;width:307.5pt;height:29.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" fillcolor="#a7bfde [1620]" strokecolor="#4579b8 [3044]">
                <v:fill color2="#e4ecf5 [500]" rotate="t" angle="180" colors="0 #a3c4ff;22938f #bfd5ff;1 #e5eeff" focus="100%" type="gradient"/>
                <v:shadow on="t" color="black" opacity="24903f" origin=",.5" offset="0,.55556mm"/>
                <v:textbox>
                  <w:txbxContent>
                    <w:p w:rsidR="005A08B6" w:rsidRPr="005A0342" w:rsidRDefault="005A08B6" w:rsidP="005A08B6">
                      <w:pPr>
                        <w:jc w:val="both"/>
                        <w:rPr>
                          <w:sz w:val="18"/>
                          <w:szCs w:val="18"/>
                        </w:rPr>
                      </w:pPr>
                      <w:r>
                        <w:rPr>
                          <w:sz w:val="18"/>
                          <w:szCs w:val="18"/>
                        </w:rPr>
                        <w:t xml:space="preserve">Proceed with care, examination or treatment where you believe this to be in the patient’s best interests. </w:t>
                      </w:r>
                    </w:p>
                  </w:txbxContent>
                </v:textbox>
              </v:rect>
            </w:pict>
          </mc:Fallback>
        </mc:AlternateContent>
      </w:r>
      <w:r w:rsidR="004E0434" w:rsidRPr="005A08B6">
        <w:rPr>
          <w:b/>
          <w:noProof/>
          <w:sz w:val="20"/>
          <w:szCs w:val="20"/>
          <w:lang w:eastAsia="en-GB"/>
        </w:rPr>
        <mc:AlternateContent>
          <mc:Choice Requires="wps">
            <w:drawing>
              <wp:anchor distT="0" distB="0" distL="114300" distR="114300" simplePos="0" relativeHeight="251685888" behindDoc="0" locked="0" layoutInCell="1" allowOverlap="1" wp14:anchorId="52CDC827" wp14:editId="3B8450B7">
                <wp:simplePos x="0" y="0"/>
                <wp:positionH relativeFrom="column">
                  <wp:posOffset>-590550</wp:posOffset>
                </wp:positionH>
                <wp:positionV relativeFrom="paragraph">
                  <wp:posOffset>5901055</wp:posOffset>
                </wp:positionV>
                <wp:extent cx="3905250" cy="542925"/>
                <wp:effectExtent l="57150" t="38100" r="76200" b="104775"/>
                <wp:wrapNone/>
                <wp:docPr id="28" name="Rectangle 28"/>
                <wp:cNvGraphicFramePr/>
                <a:graphic xmlns:a="http://schemas.openxmlformats.org/drawingml/2006/main">
                  <a:graphicData uri="http://schemas.microsoft.com/office/word/2010/wordprocessingShape">
                    <wps:wsp>
                      <wps:cNvSpPr/>
                      <wps:spPr>
                        <a:xfrm>
                          <a:off x="0" y="0"/>
                          <a:ext cx="3905250" cy="54292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5A0342" w:rsidRDefault="005A08B6" w:rsidP="004E0434">
                            <w:pPr>
                              <w:jc w:val="both"/>
                              <w:rPr>
                                <w:sz w:val="18"/>
                                <w:szCs w:val="18"/>
                              </w:rPr>
                            </w:pPr>
                            <w:r>
                              <w:rPr>
                                <w:sz w:val="18"/>
                                <w:szCs w:val="18"/>
                              </w:rPr>
                              <w:t xml:space="preserve">Document the process of determining best interests. The extent of this documentation should be proportionate to the seriousness and potential consequences of the care, examination or treatment.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29" style="position:absolute;margin-left:-46.5pt;margin-top:464.65pt;width:307.5pt;height:4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" fillcolor="#a7bfde [1620]" strokecolor="#4579b8 [3044]">
                <v:fill color2="#e4ecf5 [500]" rotate="t" angle="180" colors="0 #a3c4ff;22938f #bfd5ff;1 #e5eeff" focus="100%" type="gradient"/>
                <v:shadow on="t" color="black" opacity="24903f" origin=",.5" offset="0,.55556mm"/>
                <v:textbox>
                  <w:txbxContent>
                    <w:p w:rsidR="005A08B6" w:rsidRPr="005A0342" w:rsidRDefault="005A08B6" w:rsidP="004E0434">
                      <w:pPr>
                        <w:jc w:val="both"/>
                        <w:rPr>
                          <w:sz w:val="18"/>
                          <w:szCs w:val="18"/>
                        </w:rPr>
                      </w:pPr>
                      <w:r>
                        <w:rPr>
                          <w:sz w:val="18"/>
                          <w:szCs w:val="18"/>
                        </w:rPr>
                        <w:t xml:space="preserve">Document the process of determining best interests. The extent of this documentation should be proportionate to the seriousness and potential consequences of the care, examination or treatment. </w:t>
                      </w:r>
                    </w:p>
                  </w:txbxContent>
                </v:textbox>
              </v:rect>
            </w:pict>
          </mc:Fallback>
        </mc:AlternateContent>
      </w:r>
      <w:r w:rsidR="004E0434" w:rsidRPr="005A08B6">
        <w:rPr>
          <w:b/>
          <w:noProof/>
          <w:sz w:val="20"/>
          <w:szCs w:val="20"/>
          <w:lang w:eastAsia="en-GB"/>
        </w:rPr>
        <mc:AlternateContent>
          <mc:Choice Requires="wps">
            <w:drawing>
              <wp:anchor distT="0" distB="0" distL="114300" distR="114300" simplePos="0" relativeHeight="251677696" behindDoc="0" locked="0" layoutInCell="1" allowOverlap="1" wp14:anchorId="5E19606F" wp14:editId="0E956801">
                <wp:simplePos x="0" y="0"/>
                <wp:positionH relativeFrom="column">
                  <wp:posOffset>-590550</wp:posOffset>
                </wp:positionH>
                <wp:positionV relativeFrom="paragraph">
                  <wp:posOffset>5005705</wp:posOffset>
                </wp:positionV>
                <wp:extent cx="3905250" cy="809625"/>
                <wp:effectExtent l="57150" t="38100" r="76200" b="104775"/>
                <wp:wrapNone/>
                <wp:docPr id="24" name="Rectangle 24"/>
                <wp:cNvGraphicFramePr/>
                <a:graphic xmlns:a="http://schemas.openxmlformats.org/drawingml/2006/main">
                  <a:graphicData uri="http://schemas.microsoft.com/office/word/2010/wordprocessingShape">
                    <wps:wsp>
                      <wps:cNvSpPr/>
                      <wps:spPr>
                        <a:xfrm>
                          <a:off x="0" y="0"/>
                          <a:ext cx="3905250" cy="80962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5A0342" w:rsidRDefault="005A08B6" w:rsidP="004E0434">
                            <w:pPr>
                              <w:jc w:val="both"/>
                              <w:rPr>
                                <w:sz w:val="18"/>
                                <w:szCs w:val="18"/>
                              </w:rPr>
                            </w:pPr>
                            <w:r>
                              <w:rPr>
                                <w:sz w:val="18"/>
                                <w:szCs w:val="18"/>
                              </w:rPr>
                              <w:t xml:space="preserve">Ensuring that you consider the </w:t>
                            </w:r>
                            <w:r w:rsidR="00CA6DCD">
                              <w:rPr>
                                <w:sz w:val="18"/>
                                <w:szCs w:val="18"/>
                              </w:rPr>
                              <w:t xml:space="preserve">best interest </w:t>
                            </w:r>
                            <w:r>
                              <w:rPr>
                                <w:sz w:val="18"/>
                                <w:szCs w:val="18"/>
                              </w:rPr>
                              <w:t>checklist in the MCA, establish what you believe would be in the patient’s best interests (medically, emotionally, socially and psychologically), referring to an IMCA for an independent opinion where the patient has no appropriate family to consult it is a residence or serious medical treatment decision.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30" style="position:absolute;margin-left:-46.5pt;margin-top:394.15pt;width:307.5pt;height:63.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" fillcolor="#a7bfde [1620]" strokecolor="#4579b8 [3044]">
                <v:fill color2="#e4ecf5 [500]" rotate="t" angle="180" colors="0 #a3c4ff;22938f #bfd5ff;1 #e5eeff" focus="100%" type="gradient"/>
                <v:shadow on="t" color="black" opacity="24903f" origin=",.5" offset="0,.55556mm"/>
                <v:textbox>
                  <w:txbxContent>
                    <w:p w:rsidR="005A08B6" w:rsidRPr="005A0342" w:rsidRDefault="005A08B6" w:rsidP="004E0434">
                      <w:pPr>
                        <w:jc w:val="both"/>
                        <w:rPr>
                          <w:sz w:val="18"/>
                          <w:szCs w:val="18"/>
                        </w:rPr>
                      </w:pPr>
                      <w:r>
                        <w:rPr>
                          <w:sz w:val="18"/>
                          <w:szCs w:val="18"/>
                        </w:rPr>
                        <w:t xml:space="preserve">Ensuring that you consider the </w:t>
                      </w:r>
                      <w:r w:rsidR="00CA6DCD">
                        <w:rPr>
                          <w:sz w:val="18"/>
                          <w:szCs w:val="18"/>
                        </w:rPr>
                        <w:t xml:space="preserve">best interest </w:t>
                      </w:r>
                      <w:r>
                        <w:rPr>
                          <w:sz w:val="18"/>
                          <w:szCs w:val="18"/>
                        </w:rPr>
                        <w:t>checklist in the MCA, establish what you believe would be in the patient’s best interests (medically, emotionally, socially and psychologically), referring to an IMCA for an independent opinion where the patient has no appropriate family to consult it is a residence or serious medical treatment decision.</w:t>
                      </w:r>
                    </w:p>
                  </w:txbxContent>
                </v:textbox>
              </v:rect>
            </w:pict>
          </mc:Fallback>
        </mc:AlternateContent>
      </w:r>
      <w:r w:rsidR="004E0434" w:rsidRPr="005A08B6">
        <w:rPr>
          <w:b/>
          <w:noProof/>
          <w:sz w:val="20"/>
          <w:szCs w:val="20"/>
          <w:lang w:eastAsia="en-GB"/>
        </w:rPr>
        <mc:AlternateContent>
          <mc:Choice Requires="wps">
            <w:drawing>
              <wp:anchor distT="0" distB="0" distL="114300" distR="114300" simplePos="0" relativeHeight="251679744" behindDoc="0" locked="0" layoutInCell="1" allowOverlap="1" wp14:anchorId="14C3B480" wp14:editId="32F04694">
                <wp:simplePos x="0" y="0"/>
                <wp:positionH relativeFrom="column">
                  <wp:posOffset>-590550</wp:posOffset>
                </wp:positionH>
                <wp:positionV relativeFrom="paragraph">
                  <wp:posOffset>4234180</wp:posOffset>
                </wp:positionV>
                <wp:extent cx="3905250" cy="676275"/>
                <wp:effectExtent l="57150" t="38100" r="76200" b="104775"/>
                <wp:wrapNone/>
                <wp:docPr id="25" name="Rectangle 25"/>
                <wp:cNvGraphicFramePr/>
                <a:graphic xmlns:a="http://schemas.openxmlformats.org/drawingml/2006/main">
                  <a:graphicData uri="http://schemas.microsoft.com/office/word/2010/wordprocessingShape">
                    <wps:wsp>
                      <wps:cNvSpPr/>
                      <wps:spPr>
                        <a:xfrm>
                          <a:off x="0" y="0"/>
                          <a:ext cx="3905250" cy="67627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5A0342" w:rsidRDefault="005A08B6" w:rsidP="00BB50A2">
                            <w:pPr>
                              <w:jc w:val="both"/>
                              <w:rPr>
                                <w:sz w:val="18"/>
                                <w:szCs w:val="18"/>
                              </w:rPr>
                            </w:pPr>
                            <w:r>
                              <w:rPr>
                                <w:sz w:val="18"/>
                                <w:szCs w:val="18"/>
                              </w:rPr>
                              <w:t>Ascertain if there is any evidence of a valid and applicable Advance Decision to Refuse Treatment (ADRT) which relates to the care or treatment proposed. If so, the care or treatment cannot be undertaken and alternatives should be considered.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31" style="position:absolute;margin-left:-46.5pt;margin-top:333.4pt;width:307.5pt;height:5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" fillcolor="#a7bfde [1620]" strokecolor="#4579b8 [3044]">
                <v:fill color2="#e4ecf5 [500]" rotate="t" angle="180" colors="0 #a3c4ff;22938f #bfd5ff;1 #e5eeff" focus="100%" type="gradient"/>
                <v:shadow on="t" color="black" opacity="24903f" origin=",.5" offset="0,.55556mm"/>
                <v:textbox>
                  <w:txbxContent>
                    <w:p w:rsidR="005A08B6" w:rsidRPr="005A0342" w:rsidRDefault="005A08B6" w:rsidP="00BB50A2">
                      <w:pPr>
                        <w:jc w:val="both"/>
                        <w:rPr>
                          <w:sz w:val="18"/>
                          <w:szCs w:val="18"/>
                        </w:rPr>
                      </w:pPr>
                      <w:r>
                        <w:rPr>
                          <w:sz w:val="18"/>
                          <w:szCs w:val="18"/>
                        </w:rPr>
                        <w:t>Ascertain if there is any evidence of a valid and applicable Advance Decision to Refuse Treatment (ADRT) which relates to the care or treatment proposed. If so, the care or treatment cannot be undertaken and alternatives should be considered.</w:t>
                      </w:r>
                    </w:p>
                  </w:txbxContent>
                </v:textbox>
              </v:rect>
            </w:pict>
          </mc:Fallback>
        </mc:AlternateContent>
      </w:r>
      <w:r w:rsidR="004E0434" w:rsidRPr="005A08B6">
        <w:rPr>
          <w:b/>
          <w:noProof/>
          <w:sz w:val="20"/>
          <w:szCs w:val="20"/>
          <w:lang w:eastAsia="en-GB"/>
        </w:rPr>
        <mc:AlternateContent>
          <mc:Choice Requires="wps">
            <w:drawing>
              <wp:anchor distT="0" distB="0" distL="114300" distR="114300" simplePos="0" relativeHeight="251673600" behindDoc="0" locked="0" layoutInCell="1" allowOverlap="1" wp14:anchorId="46D05875" wp14:editId="41DE5F4A">
                <wp:simplePos x="0" y="0"/>
                <wp:positionH relativeFrom="column">
                  <wp:posOffset>-590550</wp:posOffset>
                </wp:positionH>
                <wp:positionV relativeFrom="paragraph">
                  <wp:posOffset>3462656</wp:posOffset>
                </wp:positionV>
                <wp:extent cx="3905250" cy="666750"/>
                <wp:effectExtent l="57150" t="38100" r="76200" b="95250"/>
                <wp:wrapNone/>
                <wp:docPr id="22" name="Rectangle 22"/>
                <wp:cNvGraphicFramePr/>
                <a:graphic xmlns:a="http://schemas.openxmlformats.org/drawingml/2006/main">
                  <a:graphicData uri="http://schemas.microsoft.com/office/word/2010/wordprocessingShape">
                    <wps:wsp>
                      <wps:cNvSpPr/>
                      <wps:spPr>
                        <a:xfrm>
                          <a:off x="0" y="0"/>
                          <a:ext cx="3905250" cy="66675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5A0342" w:rsidRDefault="005A08B6" w:rsidP="00BB50A2">
                            <w:pPr>
                              <w:jc w:val="both"/>
                              <w:rPr>
                                <w:sz w:val="18"/>
                                <w:szCs w:val="18"/>
                              </w:rPr>
                            </w:pPr>
                            <w:r>
                              <w:rPr>
                                <w:sz w:val="18"/>
                                <w:szCs w:val="18"/>
                              </w:rPr>
                              <w:t>Ascertain if there is any evidence of a Court of Protection appoint</w:t>
                            </w:r>
                            <w:r w:rsidR="00CA6DCD">
                              <w:rPr>
                                <w:sz w:val="18"/>
                                <w:szCs w:val="18"/>
                              </w:rPr>
                              <w:t>ed d</w:t>
                            </w:r>
                            <w:r>
                              <w:rPr>
                                <w:sz w:val="18"/>
                                <w:szCs w:val="18"/>
                              </w:rPr>
                              <w:t xml:space="preserve">eputy or a Lasting Power of Attorney for </w:t>
                            </w:r>
                            <w:r w:rsidR="00CA6DCD">
                              <w:rPr>
                                <w:sz w:val="18"/>
                                <w:szCs w:val="18"/>
                              </w:rPr>
                              <w:t>Personal welf</w:t>
                            </w:r>
                            <w:r>
                              <w:rPr>
                                <w:sz w:val="18"/>
                                <w:szCs w:val="18"/>
                              </w:rPr>
                              <w:t>are, with the authority to consent/refuse on behalf of the patient for the care or treatment proposed. If so, they will be the decision-maker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2" style="position:absolute;margin-left:-46.5pt;margin-top:272.65pt;width:307.5pt;height:5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" fillcolor="#a7bfde [1620]" strokecolor="#4579b8 [3044]">
                <v:fill color2="#e4ecf5 [500]" rotate="t" angle="180" colors="0 #a3c4ff;22938f #bfd5ff;1 #e5eeff" focus="100%" type="gradient"/>
                <v:shadow on="t" color="black" opacity="24903f" origin=",.5" offset="0,.55556mm"/>
                <v:textbox>
                  <w:txbxContent>
                    <w:p w:rsidR="005A08B6" w:rsidRPr="005A0342" w:rsidRDefault="005A08B6" w:rsidP="00BB50A2">
                      <w:pPr>
                        <w:jc w:val="both"/>
                        <w:rPr>
                          <w:sz w:val="18"/>
                          <w:szCs w:val="18"/>
                        </w:rPr>
                      </w:pPr>
                      <w:r>
                        <w:rPr>
                          <w:sz w:val="18"/>
                          <w:szCs w:val="18"/>
                        </w:rPr>
                        <w:t>Ascertain if there is any evidence of a Court of Protection appoint</w:t>
                      </w:r>
                      <w:r w:rsidR="00CA6DCD">
                        <w:rPr>
                          <w:sz w:val="18"/>
                          <w:szCs w:val="18"/>
                        </w:rPr>
                        <w:t>ed d</w:t>
                      </w:r>
                      <w:r>
                        <w:rPr>
                          <w:sz w:val="18"/>
                          <w:szCs w:val="18"/>
                        </w:rPr>
                        <w:t xml:space="preserve">eputy or a Lasting Power of Attorney for </w:t>
                      </w:r>
                      <w:r w:rsidR="00CA6DCD">
                        <w:rPr>
                          <w:sz w:val="18"/>
                          <w:szCs w:val="18"/>
                        </w:rPr>
                        <w:t>Personal welf</w:t>
                      </w:r>
                      <w:r>
                        <w:rPr>
                          <w:sz w:val="18"/>
                          <w:szCs w:val="18"/>
                        </w:rPr>
                        <w:t>are, with the authority to consent/refuse on behalf of the patient for the care or treatment proposed. If so, they will be the decision-maker</w:t>
                      </w:r>
                    </w:p>
                  </w:txbxContent>
                </v:textbox>
              </v:rect>
            </w:pict>
          </mc:Fallback>
        </mc:AlternateContent>
      </w:r>
      <w:r w:rsidR="004E0434" w:rsidRPr="005A08B6">
        <w:rPr>
          <w:b/>
          <w:noProof/>
          <w:sz w:val="20"/>
          <w:szCs w:val="20"/>
          <w:lang w:eastAsia="en-GB"/>
        </w:rPr>
        <mc:AlternateContent>
          <mc:Choice Requires="wps">
            <w:drawing>
              <wp:anchor distT="0" distB="0" distL="114300" distR="114300" simplePos="0" relativeHeight="251671552" behindDoc="0" locked="0" layoutInCell="1" allowOverlap="1" wp14:anchorId="0AFA6B1C" wp14:editId="43EBC0C0">
                <wp:simplePos x="0" y="0"/>
                <wp:positionH relativeFrom="column">
                  <wp:posOffset>-590550</wp:posOffset>
                </wp:positionH>
                <wp:positionV relativeFrom="paragraph">
                  <wp:posOffset>2300605</wp:posOffset>
                </wp:positionV>
                <wp:extent cx="3905250" cy="1085850"/>
                <wp:effectExtent l="57150" t="38100" r="76200" b="95250"/>
                <wp:wrapNone/>
                <wp:docPr id="14" name="Rectangle 14"/>
                <wp:cNvGraphicFramePr/>
                <a:graphic xmlns:a="http://schemas.openxmlformats.org/drawingml/2006/main">
                  <a:graphicData uri="http://schemas.microsoft.com/office/word/2010/wordprocessingShape">
                    <wps:wsp>
                      <wps:cNvSpPr/>
                      <wps:spPr>
                        <a:xfrm>
                          <a:off x="0" y="0"/>
                          <a:ext cx="3905250" cy="108585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5A0342" w:rsidRDefault="005A08B6" w:rsidP="00BB50A2">
                            <w:pPr>
                              <w:jc w:val="both"/>
                              <w:rPr>
                                <w:sz w:val="18"/>
                                <w:szCs w:val="18"/>
                              </w:rPr>
                            </w:pPr>
                            <w:r w:rsidRPr="005A0342">
                              <w:rPr>
                                <w:sz w:val="18"/>
                                <w:szCs w:val="18"/>
                              </w:rPr>
                              <w:t>Document</w:t>
                            </w:r>
                            <w:r>
                              <w:rPr>
                                <w:sz w:val="18"/>
                                <w:szCs w:val="18"/>
                              </w:rPr>
                              <w:t xml:space="preserve"> that, in your opinion, the patient does not have the mental capacity to make the decision regarding the particular examination, care or treatment that is proposed, as they are unable to: understand/retain/weigh-up/communicate. The extent of this documentation should be proportionate to the seriousness &amp; potential consequences of the care, examination or treatment. </w:t>
                            </w:r>
                            <w:r>
                              <w:rPr>
                                <w:i/>
                                <w:sz w:val="18"/>
                                <w:szCs w:val="18"/>
                              </w:rPr>
                              <w:t xml:space="preserve">This should be documented on standard pro-forma where required by organisational policy.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33" style="position:absolute;margin-left:-46.5pt;margin-top:181.15pt;width:307.5pt;height:8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" fillcolor="#a7bfde [1620]" strokecolor="#4579b8 [3044]">
                <v:fill color2="#e4ecf5 [500]" rotate="t" angle="180" colors="0 #a3c4ff;22938f #bfd5ff;1 #e5eeff" focus="100%" type="gradient"/>
                <v:shadow on="t" color="black" opacity="24903f" origin=",.5" offset="0,.55556mm"/>
                <v:textbox>
                  <w:txbxContent>
                    <w:p w:rsidR="005A08B6" w:rsidRPr="005A0342" w:rsidRDefault="005A08B6" w:rsidP="00BB50A2">
                      <w:pPr>
                        <w:jc w:val="both"/>
                        <w:rPr>
                          <w:sz w:val="18"/>
                          <w:szCs w:val="18"/>
                        </w:rPr>
                      </w:pPr>
                      <w:r w:rsidRPr="005A0342">
                        <w:rPr>
                          <w:sz w:val="18"/>
                          <w:szCs w:val="18"/>
                        </w:rPr>
                        <w:t>Document</w:t>
                      </w:r>
                      <w:r>
                        <w:rPr>
                          <w:sz w:val="18"/>
                          <w:szCs w:val="18"/>
                        </w:rPr>
                        <w:t xml:space="preserve"> that, in your opinion, the patient does not have the mental capacity to make the decision regarding the particular examination, care or treatment that is proposed, as they are unable to: understand/retain/weigh-up/communicate. The extent of this documentation should be proportionate to the seriousness &amp; potential consequences of the care, examination or treatment. </w:t>
                      </w:r>
                      <w:r>
                        <w:rPr>
                          <w:i/>
                          <w:sz w:val="18"/>
                          <w:szCs w:val="18"/>
                        </w:rPr>
                        <w:t xml:space="preserve">This should be documented on standard pro-forma where required by organisational policy. </w:t>
                      </w:r>
                    </w:p>
                  </w:txbxContent>
                </v:textbox>
              </v:rect>
            </w:pict>
          </mc:Fallback>
        </mc:AlternateContent>
      </w:r>
      <w:r w:rsidR="004E0434" w:rsidRPr="005A08B6">
        <w:rPr>
          <w:b/>
          <w:noProof/>
          <w:sz w:val="18"/>
          <w:szCs w:val="18"/>
          <w:lang w:eastAsia="en-GB"/>
        </w:rPr>
        <mc:AlternateContent>
          <mc:Choice Requires="wps">
            <w:drawing>
              <wp:anchor distT="0" distB="0" distL="114300" distR="114300" simplePos="0" relativeHeight="251697152" behindDoc="0" locked="0" layoutInCell="1" allowOverlap="1" wp14:anchorId="464E6CB4" wp14:editId="49ACFEE5">
                <wp:simplePos x="0" y="0"/>
                <wp:positionH relativeFrom="column">
                  <wp:posOffset>3581400</wp:posOffset>
                </wp:positionH>
                <wp:positionV relativeFrom="paragraph">
                  <wp:posOffset>7224395</wp:posOffset>
                </wp:positionV>
                <wp:extent cx="1314450" cy="542925"/>
                <wp:effectExtent l="57150" t="38100" r="76200" b="104775"/>
                <wp:wrapNone/>
                <wp:docPr id="72" name="Rectangle 72"/>
                <wp:cNvGraphicFramePr/>
                <a:graphic xmlns:a="http://schemas.openxmlformats.org/drawingml/2006/main">
                  <a:graphicData uri="http://schemas.microsoft.com/office/word/2010/wordprocessingShape">
                    <wps:wsp>
                      <wps:cNvSpPr/>
                      <wps:spPr>
                        <a:xfrm>
                          <a:off x="0" y="0"/>
                          <a:ext cx="1314450" cy="54292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4E0434" w:rsidRDefault="005A08B6" w:rsidP="004E0434">
                            <w:pPr>
                              <w:jc w:val="both"/>
                              <w:rPr>
                                <w:sz w:val="18"/>
                                <w:szCs w:val="18"/>
                              </w:rPr>
                            </w:pPr>
                            <w:r>
                              <w:rPr>
                                <w:sz w:val="18"/>
                                <w:szCs w:val="18"/>
                              </w:rPr>
                              <w:t>Proceed with care, examination or treatment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2" o:spid="_x0000_s1034" style="position:absolute;margin-left:282pt;margin-top:568.85pt;width:103.5pt;height:42.7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" fillcolor="#a7bfde [1620]" strokecolor="#4579b8 [3044]">
                <v:fill color2="#e4ecf5 [500]" rotate="t" angle="180" colors="0 #a3c4ff;22938f #bfd5ff;1 #e5eeff" focus="100%" type="gradient"/>
                <v:shadow on="t" color="black" opacity="24903f" origin=",.5" offset="0,.55556mm"/>
                <v:textbox>
                  <w:txbxContent>
                    <w:p w:rsidR="005A08B6" w:rsidRPr="004E0434" w:rsidRDefault="005A08B6" w:rsidP="004E0434">
                      <w:pPr>
                        <w:jc w:val="both"/>
                        <w:rPr>
                          <w:sz w:val="18"/>
                          <w:szCs w:val="18"/>
                        </w:rPr>
                      </w:pPr>
                      <w:r>
                        <w:rPr>
                          <w:sz w:val="18"/>
                          <w:szCs w:val="18"/>
                        </w:rPr>
                        <w:t>Proceed with care, examination or treatment</w:t>
                      </w:r>
                    </w:p>
                  </w:txbxContent>
                </v:textbox>
              </v:rect>
            </w:pict>
          </mc:Fallback>
        </mc:AlternateContent>
      </w:r>
      <w:r w:rsidR="004E0434" w:rsidRPr="005A08B6">
        <w:rPr>
          <w:b/>
          <w:noProof/>
          <w:sz w:val="18"/>
          <w:szCs w:val="18"/>
          <w:lang w:eastAsia="en-GB"/>
        </w:rPr>
        <mc:AlternateContent>
          <mc:Choice Requires="wps">
            <w:drawing>
              <wp:anchor distT="0" distB="0" distL="114300" distR="114300" simplePos="0" relativeHeight="251696128" behindDoc="0" locked="0" layoutInCell="1" allowOverlap="1" wp14:anchorId="0CBB784D" wp14:editId="0F02E509">
                <wp:simplePos x="0" y="0"/>
                <wp:positionH relativeFrom="column">
                  <wp:posOffset>3581400</wp:posOffset>
                </wp:positionH>
                <wp:positionV relativeFrom="paragraph">
                  <wp:posOffset>5329555</wp:posOffset>
                </wp:positionV>
                <wp:extent cx="1314450" cy="1828800"/>
                <wp:effectExtent l="57150" t="38100" r="76200" b="95250"/>
                <wp:wrapNone/>
                <wp:docPr id="71" name="Rectangle 71"/>
                <wp:cNvGraphicFramePr/>
                <a:graphic xmlns:a="http://schemas.openxmlformats.org/drawingml/2006/main">
                  <a:graphicData uri="http://schemas.microsoft.com/office/word/2010/wordprocessingShape">
                    <wps:wsp>
                      <wps:cNvSpPr/>
                      <wps:spPr>
                        <a:xfrm>
                          <a:off x="0" y="0"/>
                          <a:ext cx="1314450" cy="182880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4E0434" w:rsidRDefault="005A08B6" w:rsidP="004E0434">
                            <w:pPr>
                              <w:jc w:val="both"/>
                              <w:rPr>
                                <w:sz w:val="18"/>
                                <w:szCs w:val="18"/>
                              </w:rPr>
                            </w:pPr>
                            <w:r>
                              <w:rPr>
                                <w:sz w:val="18"/>
                                <w:szCs w:val="18"/>
                              </w:rPr>
                              <w:t>Document the process undertaken to obtain consent &amp; that consent obtained. The extent of this documentation should be proportionate to the seriousness &amp; potential consequences of the care, treatment or examination.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1" o:spid="_x0000_s1035" style="position:absolute;margin-left:282pt;margin-top:419.65pt;width:103.5pt;height:2in;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" fillcolor="#a7bfde [1620]" strokecolor="#4579b8 [3044]">
                <v:fill color2="#e4ecf5 [500]" rotate="t" angle="180" colors="0 #a3c4ff;22938f #bfd5ff;1 #e5eeff" focus="100%" type="gradient"/>
                <v:shadow on="t" color="black" opacity="24903f" origin=",.5" offset="0,.55556mm"/>
                <v:textbox>
                  <w:txbxContent>
                    <w:p w:rsidR="005A08B6" w:rsidRPr="004E0434" w:rsidRDefault="005A08B6" w:rsidP="004E0434">
                      <w:pPr>
                        <w:jc w:val="both"/>
                        <w:rPr>
                          <w:sz w:val="18"/>
                          <w:szCs w:val="18"/>
                        </w:rPr>
                      </w:pPr>
                      <w:r>
                        <w:rPr>
                          <w:sz w:val="18"/>
                          <w:szCs w:val="18"/>
                        </w:rPr>
                        <w:t>Document the process undertaken to obtain consent &amp; that consent obtained. The extent of this documentation should be proportionate to the seriousness &amp; potential consequences of the care, treatment or examination.</w:t>
                      </w:r>
                    </w:p>
                  </w:txbxContent>
                </v:textbox>
              </v:rect>
            </w:pict>
          </mc:Fallback>
        </mc:AlternateContent>
      </w:r>
      <w:r w:rsidR="004E0434" w:rsidRPr="005A08B6">
        <w:rPr>
          <w:b/>
          <w:noProof/>
          <w:sz w:val="20"/>
          <w:szCs w:val="20"/>
          <w:lang w:eastAsia="en-GB"/>
        </w:rPr>
        <mc:AlternateContent>
          <mc:Choice Requires="wps">
            <w:drawing>
              <wp:anchor distT="0" distB="0" distL="114300" distR="114300" simplePos="0" relativeHeight="251693056" behindDoc="0" locked="0" layoutInCell="1" allowOverlap="1" wp14:anchorId="7D19538C" wp14:editId="4FA7146D">
                <wp:simplePos x="0" y="0"/>
                <wp:positionH relativeFrom="column">
                  <wp:posOffset>4981575</wp:posOffset>
                </wp:positionH>
                <wp:positionV relativeFrom="paragraph">
                  <wp:posOffset>3176905</wp:posOffset>
                </wp:positionV>
                <wp:extent cx="1400175" cy="2066925"/>
                <wp:effectExtent l="57150" t="38100" r="85725" b="104775"/>
                <wp:wrapNone/>
                <wp:docPr id="68" name="Rectangle 68"/>
                <wp:cNvGraphicFramePr/>
                <a:graphic xmlns:a="http://schemas.openxmlformats.org/drawingml/2006/main">
                  <a:graphicData uri="http://schemas.microsoft.com/office/word/2010/wordprocessingShape">
                    <wps:wsp>
                      <wps:cNvSpPr/>
                      <wps:spPr>
                        <a:xfrm>
                          <a:off x="0" y="0"/>
                          <a:ext cx="1400175" cy="206692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9F54BC" w:rsidRDefault="005A08B6" w:rsidP="009F54BC">
                            <w:pPr>
                              <w:jc w:val="both"/>
                              <w:rPr>
                                <w:sz w:val="18"/>
                                <w:szCs w:val="18"/>
                              </w:rPr>
                            </w:pPr>
                            <w:r>
                              <w:rPr>
                                <w:sz w:val="18"/>
                                <w:szCs w:val="18"/>
                              </w:rPr>
                              <w:t>Where a patient refuses the</w:t>
                            </w:r>
                            <w:r w:rsidR="00CA6DCD">
                              <w:rPr>
                                <w:sz w:val="18"/>
                                <w:szCs w:val="18"/>
                              </w:rPr>
                              <w:t xml:space="preserve"> </w:t>
                            </w:r>
                            <w:r>
                              <w:rPr>
                                <w:sz w:val="18"/>
                                <w:szCs w:val="18"/>
                              </w:rPr>
                              <w:t xml:space="preserve">proposed examination, care or treatment, establish if there is a particular reason &amp; consider if the objections can be overcome or the care, treatment or examination provided differently to avoid the cause of the objection. This may lead to the giving of consent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36" style="position:absolute;margin-left:392.25pt;margin-top:250.15pt;width:110.25pt;height:162.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" fillcolor="#a7bfde [1620]" strokecolor="#4579b8 [3044]">
                <v:fill color2="#e4ecf5 [500]" rotate="t" angle="180" colors="0 #a3c4ff;22938f #bfd5ff;1 #e5eeff" focus="100%" type="gradient"/>
                <v:shadow on="t" color="black" opacity="24903f" origin=",.5" offset="0,.55556mm"/>
                <v:textbox>
                  <w:txbxContent>
                    <w:p w:rsidR="005A08B6" w:rsidRPr="009F54BC" w:rsidRDefault="005A08B6" w:rsidP="009F54BC">
                      <w:pPr>
                        <w:jc w:val="both"/>
                        <w:rPr>
                          <w:sz w:val="18"/>
                          <w:szCs w:val="18"/>
                        </w:rPr>
                      </w:pPr>
                      <w:r>
                        <w:rPr>
                          <w:sz w:val="18"/>
                          <w:szCs w:val="18"/>
                        </w:rPr>
                        <w:t>Where a patient refuses the</w:t>
                      </w:r>
                      <w:r w:rsidR="00CA6DCD">
                        <w:rPr>
                          <w:sz w:val="18"/>
                          <w:szCs w:val="18"/>
                        </w:rPr>
                        <w:t xml:space="preserve"> </w:t>
                      </w:r>
                      <w:r>
                        <w:rPr>
                          <w:sz w:val="18"/>
                          <w:szCs w:val="18"/>
                        </w:rPr>
                        <w:t xml:space="preserve">proposed examination, care or treatment, establish if there is a particular reason &amp; consider if the objections can be overcome or the care, treatment or examination provided differently to avoid the cause of the objection. This may lead to the giving of consent </w:t>
                      </w:r>
                    </w:p>
                  </w:txbxContent>
                </v:textbox>
              </v:rect>
            </w:pict>
          </mc:Fallback>
        </mc:AlternateContent>
      </w:r>
      <w:r w:rsidR="004E0434" w:rsidRPr="005A08B6">
        <w:rPr>
          <w:b/>
          <w:noProof/>
          <w:sz w:val="20"/>
          <w:szCs w:val="20"/>
          <w:lang w:eastAsia="en-GB"/>
        </w:rPr>
        <mc:AlternateContent>
          <mc:Choice Requires="wps">
            <w:drawing>
              <wp:anchor distT="0" distB="0" distL="114300" distR="114300" simplePos="0" relativeHeight="251691008" behindDoc="0" locked="0" layoutInCell="1" allowOverlap="1" wp14:anchorId="57C76918" wp14:editId="1817B336">
                <wp:simplePos x="0" y="0"/>
                <wp:positionH relativeFrom="column">
                  <wp:posOffset>3581400</wp:posOffset>
                </wp:positionH>
                <wp:positionV relativeFrom="paragraph">
                  <wp:posOffset>3167380</wp:posOffset>
                </wp:positionV>
                <wp:extent cx="1314450" cy="2114550"/>
                <wp:effectExtent l="57150" t="38100" r="76200" b="95250"/>
                <wp:wrapNone/>
                <wp:docPr id="67" name="Rectangle 67"/>
                <wp:cNvGraphicFramePr/>
                <a:graphic xmlns:a="http://schemas.openxmlformats.org/drawingml/2006/main">
                  <a:graphicData uri="http://schemas.microsoft.com/office/word/2010/wordprocessingShape">
                    <wps:wsp>
                      <wps:cNvSpPr/>
                      <wps:spPr>
                        <a:xfrm>
                          <a:off x="0" y="0"/>
                          <a:ext cx="1314450" cy="211455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9F54BC" w:rsidRDefault="005A08B6" w:rsidP="009F54BC">
                            <w:pPr>
                              <w:jc w:val="both"/>
                              <w:rPr>
                                <w:i/>
                                <w:sz w:val="18"/>
                                <w:szCs w:val="18"/>
                              </w:rPr>
                            </w:pPr>
                            <w:r>
                              <w:rPr>
                                <w:sz w:val="18"/>
                                <w:szCs w:val="18"/>
                              </w:rPr>
                              <w:t xml:space="preserve">The valid, informed consent (oral, non-verbal / implied or written) that a patient provides is sufficient lawful authority for proceeding with the care, examination or treatment. </w:t>
                            </w:r>
                            <w:r>
                              <w:rPr>
                                <w:i/>
                                <w:sz w:val="18"/>
                                <w:szCs w:val="18"/>
                              </w:rPr>
                              <w:t>NB: For consent to be valid it must also not be given under duress. If you have concerns, consider safeguarding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67" o:spid="_x0000_s1037" style="position:absolute;margin-left:282pt;margin-top:249.4pt;width:103.5pt;height:166.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" fillcolor="#a7bfde [1620]" strokecolor="#4579b8 [3044]">
                <v:fill color2="#e4ecf5 [500]" rotate="t" angle="180" colors="0 #a3c4ff;22938f #bfd5ff;1 #e5eeff" focus="100%" type="gradient"/>
                <v:shadow on="t" color="black" opacity="24903f" origin=",.5" offset="0,.55556mm"/>
                <v:textbox>
                  <w:txbxContent>
                    <w:p w:rsidR="005A08B6" w:rsidRPr="009F54BC" w:rsidRDefault="005A08B6" w:rsidP="009F54BC">
                      <w:pPr>
                        <w:jc w:val="both"/>
                        <w:rPr>
                          <w:i/>
                          <w:sz w:val="18"/>
                          <w:szCs w:val="18"/>
                        </w:rPr>
                      </w:pPr>
                      <w:r>
                        <w:rPr>
                          <w:sz w:val="18"/>
                          <w:szCs w:val="18"/>
                        </w:rPr>
                        <w:t xml:space="preserve">The valid, informed consent (oral, non-verbal / implied or written) that a patient provides is sufficient lawful authority for proceeding with the care, examination or treatment. </w:t>
                      </w:r>
                      <w:r>
                        <w:rPr>
                          <w:i/>
                          <w:sz w:val="18"/>
                          <w:szCs w:val="18"/>
                        </w:rPr>
                        <w:t>NB: For consent to be valid it must also not be given under duress. If you have concerns, consider safeguarding</w:t>
                      </w:r>
                    </w:p>
                  </w:txbxContent>
                </v:textbox>
              </v:rect>
            </w:pict>
          </mc:Fallback>
        </mc:AlternateContent>
      </w:r>
      <w:r w:rsidR="004E0434" w:rsidRPr="005A08B6">
        <w:rPr>
          <w:b/>
          <w:noProof/>
          <w:sz w:val="18"/>
          <w:szCs w:val="18"/>
          <w:lang w:eastAsia="en-GB"/>
        </w:rPr>
        <mc:AlternateContent>
          <mc:Choice Requires="wps">
            <w:drawing>
              <wp:anchor distT="0" distB="0" distL="114300" distR="114300" simplePos="0" relativeHeight="251695104" behindDoc="0" locked="0" layoutInCell="1" allowOverlap="1" wp14:anchorId="6042CAE6" wp14:editId="7D6EC0CD">
                <wp:simplePos x="0" y="0"/>
                <wp:positionH relativeFrom="column">
                  <wp:posOffset>4981575</wp:posOffset>
                </wp:positionH>
                <wp:positionV relativeFrom="paragraph">
                  <wp:posOffset>6101080</wp:posOffset>
                </wp:positionV>
                <wp:extent cx="1400175" cy="1685925"/>
                <wp:effectExtent l="57150" t="38100" r="85725" b="104775"/>
                <wp:wrapNone/>
                <wp:docPr id="70" name="Rectangle 70"/>
                <wp:cNvGraphicFramePr/>
                <a:graphic xmlns:a="http://schemas.openxmlformats.org/drawingml/2006/main">
                  <a:graphicData uri="http://schemas.microsoft.com/office/word/2010/wordprocessingShape">
                    <wps:wsp>
                      <wps:cNvSpPr/>
                      <wps:spPr>
                        <a:xfrm>
                          <a:off x="0" y="0"/>
                          <a:ext cx="1400175" cy="168592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E04C75" w:rsidRDefault="005A08B6" w:rsidP="004E0434">
                            <w:pPr>
                              <w:jc w:val="both"/>
                              <w:rPr>
                                <w:sz w:val="18"/>
                                <w:szCs w:val="18"/>
                              </w:rPr>
                            </w:pPr>
                            <w:r>
                              <w:rPr>
                                <w:sz w:val="18"/>
                                <w:szCs w:val="18"/>
                              </w:rPr>
                              <w:t>Document refusal, any known reasons for it &amp; alternatives suggested. The extent of this documentation should be proportionate to the seriousness &amp; potential consequences of not having the care, examination or treatment.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0" o:spid="_x0000_s1038" style="position:absolute;margin-left:392.25pt;margin-top:480.4pt;width:110.25pt;height:132.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" fillcolor="#a7bfde [1620]" strokecolor="#4579b8 [3044]">
                <v:fill color2="#e4ecf5 [500]" rotate="t" angle="180" colors="0 #a3c4ff;22938f #bfd5ff;1 #e5eeff" focus="100%" type="gradient"/>
                <v:shadow on="t" color="black" opacity="24903f" origin=",.5" offset="0,.55556mm"/>
                <v:textbox>
                  <w:txbxContent>
                    <w:p w:rsidR="005A08B6" w:rsidRPr="00E04C75" w:rsidRDefault="005A08B6" w:rsidP="004E0434">
                      <w:pPr>
                        <w:jc w:val="both"/>
                        <w:rPr>
                          <w:sz w:val="18"/>
                          <w:szCs w:val="18"/>
                        </w:rPr>
                      </w:pPr>
                      <w:r>
                        <w:rPr>
                          <w:sz w:val="18"/>
                          <w:szCs w:val="18"/>
                        </w:rPr>
                        <w:t>Document refusal, any known reasons for it &amp; alternatives suggested. The extent of this documentation should be proportionate to the seriousness &amp; potential consequences of not having the care, examination or treatment.</w:t>
                      </w:r>
                    </w:p>
                  </w:txbxContent>
                </v:textbox>
              </v:rect>
            </w:pict>
          </mc:Fallback>
        </mc:AlternateContent>
      </w:r>
      <w:r w:rsidR="004E0434" w:rsidRPr="005A08B6">
        <w:rPr>
          <w:b/>
          <w:noProof/>
          <w:sz w:val="20"/>
          <w:szCs w:val="20"/>
          <w:lang w:eastAsia="en-GB"/>
        </w:rPr>
        <mc:AlternateContent>
          <mc:Choice Requires="wps">
            <w:drawing>
              <wp:anchor distT="0" distB="0" distL="114300" distR="114300" simplePos="0" relativeHeight="251694080" behindDoc="0" locked="0" layoutInCell="1" allowOverlap="1" wp14:anchorId="1CE78437" wp14:editId="78C802AD">
                <wp:simplePos x="0" y="0"/>
                <wp:positionH relativeFrom="column">
                  <wp:posOffset>4981575</wp:posOffset>
                </wp:positionH>
                <wp:positionV relativeFrom="paragraph">
                  <wp:posOffset>5328920</wp:posOffset>
                </wp:positionV>
                <wp:extent cx="1400175" cy="714375"/>
                <wp:effectExtent l="57150" t="38100" r="85725" b="104775"/>
                <wp:wrapNone/>
                <wp:docPr id="69" name="Rectangle 69"/>
                <wp:cNvGraphicFramePr/>
                <a:graphic xmlns:a="http://schemas.openxmlformats.org/drawingml/2006/main">
                  <a:graphicData uri="http://schemas.microsoft.com/office/word/2010/wordprocessingShape">
                    <wps:wsp>
                      <wps:cNvSpPr/>
                      <wps:spPr>
                        <a:xfrm>
                          <a:off x="0" y="0"/>
                          <a:ext cx="1400175" cy="714375"/>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Default="005A08B6" w:rsidP="009F54BC">
                            <w:pPr>
                              <w:jc w:val="both"/>
                              <w:rPr>
                                <w:sz w:val="18"/>
                                <w:szCs w:val="18"/>
                              </w:rPr>
                            </w:pPr>
                            <w:r>
                              <w:rPr>
                                <w:sz w:val="18"/>
                                <w:szCs w:val="18"/>
                              </w:rPr>
                              <w:t>Ultimately, refusal must be respected (unle</w:t>
                            </w:r>
                            <w:r w:rsidR="007B2602">
                              <w:rPr>
                                <w:sz w:val="18"/>
                                <w:szCs w:val="18"/>
                              </w:rPr>
                              <w:t>ss certain provisions of the MentalHealthAct</w:t>
                            </w:r>
                            <w:r>
                              <w:rPr>
                                <w:sz w:val="18"/>
                                <w:szCs w:val="18"/>
                              </w:rPr>
                              <w:t xml:space="preserve"> apply).</w:t>
                            </w:r>
                          </w:p>
                          <w:p w:rsidR="007B2602" w:rsidRPr="009F54BC" w:rsidRDefault="007B2602" w:rsidP="009F54BC">
                            <w:pPr>
                              <w:jc w:val="both"/>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9" o:spid="_x0000_s1039" style="position:absolute;margin-left:392.25pt;margin-top:419.6pt;width:110.25pt;height:56.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" fillcolor="#a7bfde [1620]" strokecolor="#4579b8 [3044]">
                <v:fill color2="#e4ecf5 [500]" rotate="t" angle="180" colors="0 #a3c4ff;22938f #bfd5ff;1 #e5eeff" focus="100%" type="gradient"/>
                <v:shadow on="t" color="black" opacity="24903f" origin=",.5" offset="0,.55556mm"/>
                <v:textbox>
                  <w:txbxContent>
                    <w:p w:rsidR="005A08B6" w:rsidRDefault="005A08B6" w:rsidP="009F54BC">
                      <w:pPr>
                        <w:jc w:val="both"/>
                        <w:rPr>
                          <w:sz w:val="18"/>
                          <w:szCs w:val="18"/>
                        </w:rPr>
                      </w:pPr>
                      <w:r>
                        <w:rPr>
                          <w:sz w:val="18"/>
                          <w:szCs w:val="18"/>
                        </w:rPr>
                        <w:t>Ultimately, refusal must be respected (unle</w:t>
                      </w:r>
                      <w:r w:rsidR="007B2602">
                        <w:rPr>
                          <w:sz w:val="18"/>
                          <w:szCs w:val="18"/>
                        </w:rPr>
                        <w:t>ss certain provisions of the MentalHealthAct</w:t>
                      </w:r>
                      <w:r>
                        <w:rPr>
                          <w:sz w:val="18"/>
                          <w:szCs w:val="18"/>
                        </w:rPr>
                        <w:t xml:space="preserve"> apply).</w:t>
                      </w:r>
                    </w:p>
                    <w:p w:rsidR="007B2602" w:rsidRPr="009F54BC" w:rsidRDefault="007B2602" w:rsidP="009F54BC">
                      <w:pPr>
                        <w:jc w:val="both"/>
                        <w:rPr>
                          <w:sz w:val="18"/>
                          <w:szCs w:val="18"/>
                        </w:rPr>
                      </w:pPr>
                    </w:p>
                  </w:txbxContent>
                </v:textbox>
              </v:rect>
            </w:pict>
          </mc:Fallback>
        </mc:AlternateContent>
      </w:r>
      <w:r w:rsidR="004E0434" w:rsidRPr="005A08B6">
        <w:rPr>
          <w:b/>
          <w:noProof/>
          <w:sz w:val="20"/>
          <w:szCs w:val="20"/>
          <w:lang w:eastAsia="en-GB"/>
        </w:rPr>
        <mc:AlternateContent>
          <mc:Choice Requires="wps">
            <w:drawing>
              <wp:anchor distT="0" distB="0" distL="114300" distR="114300" simplePos="0" relativeHeight="251689984" behindDoc="0" locked="0" layoutInCell="1" allowOverlap="1" wp14:anchorId="2C1B98BD" wp14:editId="39BF6819">
                <wp:simplePos x="0" y="0"/>
                <wp:positionH relativeFrom="column">
                  <wp:posOffset>5457825</wp:posOffset>
                </wp:positionH>
                <wp:positionV relativeFrom="paragraph">
                  <wp:posOffset>2786380</wp:posOffset>
                </wp:positionV>
                <wp:extent cx="552450" cy="342900"/>
                <wp:effectExtent l="76200" t="38100" r="0" b="114300"/>
                <wp:wrapNone/>
                <wp:docPr id="66" name="Down Arrow 66"/>
                <wp:cNvGraphicFramePr/>
                <a:graphic xmlns:a="http://schemas.openxmlformats.org/drawingml/2006/main">
                  <a:graphicData uri="http://schemas.microsoft.com/office/word/2010/wordprocessingShape">
                    <wps:wsp>
                      <wps:cNvSpPr/>
                      <wps:spPr>
                        <a:xfrm>
                          <a:off x="0" y="0"/>
                          <a:ext cx="552450" cy="342900"/>
                        </a:xfrm>
                        <a:prstGeom prst="downArrow">
                          <a:avLst/>
                        </a:prstGeom>
                      </wps:spPr>
                      <wps:style>
                        <a:lnRef idx="0">
                          <a:schemeClr val="accent1"/>
                        </a:lnRef>
                        <a:fillRef idx="3">
                          <a:schemeClr val="accent1"/>
                        </a:fillRef>
                        <a:effectRef idx="3">
                          <a:schemeClr val="accent1"/>
                        </a:effectRef>
                        <a:fontRef idx="minor">
                          <a:schemeClr val="lt1"/>
                        </a:fontRef>
                      </wps:style>
                      <wps:txbx>
                        <w:txbxContent>
                          <w:p w:rsidR="005A08B6" w:rsidRDefault="005A08B6" w:rsidP="009F54BC">
                            <w:pPr>
                              <w:jc w:val="center"/>
                            </w:pPr>
                            <w: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66" o:spid="_x0000_s1040" type="#_x0000_t67" style="position:absolute;margin-left:429.75pt;margin-top:219.4pt;width:43.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" adj="10800" fillcolor="#254163 [1636]" stroked="f">
                <v:fill color2="#4477b6 [3012]" rotate="t" angle="180" colors="0 #2c5d98;52429f #3c7bc7;1 #3a7ccb" focus="100%" type="gradient">
                  <o:fill v:ext="view" type="gradientUnscaled"/>
                </v:fill>
                <v:shadow on="t" color="black" opacity="22937f" origin=",.5" offset="0,.63889mm"/>
                <v:textbox>
                  <w:txbxContent>
                    <w:p w:rsidR="005A08B6" w:rsidRDefault="005A08B6" w:rsidP="009F54BC">
                      <w:pPr>
                        <w:jc w:val="center"/>
                      </w:pPr>
                      <w:r>
                        <w:t>N</w:t>
                      </w:r>
                    </w:p>
                  </w:txbxContent>
                </v:textbox>
              </v:shape>
            </w:pict>
          </mc:Fallback>
        </mc:AlternateContent>
      </w:r>
      <w:r w:rsidR="004E0434" w:rsidRPr="005A08B6">
        <w:rPr>
          <w:b/>
          <w:noProof/>
          <w:sz w:val="20"/>
          <w:szCs w:val="20"/>
          <w:lang w:eastAsia="en-GB"/>
        </w:rPr>
        <mc:AlternateContent>
          <mc:Choice Requires="wps">
            <w:drawing>
              <wp:anchor distT="0" distB="0" distL="114300" distR="114300" simplePos="0" relativeHeight="251687936" behindDoc="0" locked="0" layoutInCell="1" allowOverlap="1" wp14:anchorId="7F094DF6" wp14:editId="2300D021">
                <wp:simplePos x="0" y="0"/>
                <wp:positionH relativeFrom="column">
                  <wp:posOffset>3924300</wp:posOffset>
                </wp:positionH>
                <wp:positionV relativeFrom="paragraph">
                  <wp:posOffset>2786380</wp:posOffset>
                </wp:positionV>
                <wp:extent cx="552450" cy="342900"/>
                <wp:effectExtent l="76200" t="38100" r="0" b="114300"/>
                <wp:wrapNone/>
                <wp:docPr id="64" name="Down Arrow 64"/>
                <wp:cNvGraphicFramePr/>
                <a:graphic xmlns:a="http://schemas.openxmlformats.org/drawingml/2006/main">
                  <a:graphicData uri="http://schemas.microsoft.com/office/word/2010/wordprocessingShape">
                    <wps:wsp>
                      <wps:cNvSpPr/>
                      <wps:spPr>
                        <a:xfrm>
                          <a:off x="0" y="0"/>
                          <a:ext cx="552450" cy="342900"/>
                        </a:xfrm>
                        <a:prstGeom prst="downArrow">
                          <a:avLst/>
                        </a:prstGeom>
                      </wps:spPr>
                      <wps:style>
                        <a:lnRef idx="0">
                          <a:schemeClr val="accent1"/>
                        </a:lnRef>
                        <a:fillRef idx="3">
                          <a:schemeClr val="accent1"/>
                        </a:fillRef>
                        <a:effectRef idx="3">
                          <a:schemeClr val="accent1"/>
                        </a:effectRef>
                        <a:fontRef idx="minor">
                          <a:schemeClr val="lt1"/>
                        </a:fontRef>
                      </wps:style>
                      <wps:txbx>
                        <w:txbxContent>
                          <w:p w:rsidR="005A08B6" w:rsidRDefault="005A08B6" w:rsidP="002E08ED">
                            <w:pPr>
                              <w:jc w:val="center"/>
                            </w:pPr>
                            <w: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Down Arrow 64" o:spid="_x0000_s1041" type="#_x0000_t67" style="position:absolute;margin-left:309pt;margin-top:219.4pt;width:43.5pt;height: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" adj="10800" fillcolor="#254163 [1636]" stroked="f">
                <v:fill color2="#4477b6 [3012]" rotate="t" angle="180" colors="0 #2c5d98;52429f #3c7bc7;1 #3a7ccb" focus="100%" type="gradient">
                  <o:fill v:ext="view" type="gradientUnscaled"/>
                </v:fill>
                <v:shadow on="t" color="black" opacity="22937f" origin=",.5" offset="0,.63889mm"/>
                <v:textbox>
                  <w:txbxContent>
                    <w:p w:rsidR="005A08B6" w:rsidRDefault="005A08B6" w:rsidP="002E08ED">
                      <w:pPr>
                        <w:jc w:val="center"/>
                      </w:pPr>
                      <w:r>
                        <w:t>Y</w:t>
                      </w:r>
                    </w:p>
                  </w:txbxContent>
                </v:textbox>
              </v:shape>
            </w:pict>
          </mc:Fallback>
        </mc:AlternateContent>
      </w:r>
      <w:r w:rsidR="004E0434" w:rsidRPr="005A08B6">
        <w:rPr>
          <w:b/>
          <w:noProof/>
          <w:sz w:val="20"/>
          <w:szCs w:val="20"/>
          <w:lang w:eastAsia="en-GB"/>
        </w:rPr>
        <mc:AlternateContent>
          <mc:Choice Requires="wps">
            <w:drawing>
              <wp:anchor distT="0" distB="0" distL="114300" distR="114300" simplePos="0" relativeHeight="251686912" behindDoc="0" locked="0" layoutInCell="1" allowOverlap="1" wp14:anchorId="713D3BE8" wp14:editId="55301CC8">
                <wp:simplePos x="0" y="0"/>
                <wp:positionH relativeFrom="column">
                  <wp:posOffset>3581400</wp:posOffset>
                </wp:positionH>
                <wp:positionV relativeFrom="paragraph">
                  <wp:posOffset>2300605</wp:posOffset>
                </wp:positionV>
                <wp:extent cx="2800350" cy="419100"/>
                <wp:effectExtent l="57150" t="38100" r="76200" b="95250"/>
                <wp:wrapNone/>
                <wp:docPr id="31" name="Rectangle 31"/>
                <wp:cNvGraphicFramePr/>
                <a:graphic xmlns:a="http://schemas.openxmlformats.org/drawingml/2006/main">
                  <a:graphicData uri="http://schemas.microsoft.com/office/word/2010/wordprocessingShape">
                    <wps:wsp>
                      <wps:cNvSpPr/>
                      <wps:spPr>
                        <a:xfrm>
                          <a:off x="0" y="0"/>
                          <a:ext cx="2800350" cy="41910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2E08ED" w:rsidRDefault="005A08B6" w:rsidP="002E08ED">
                            <w:pPr>
                              <w:jc w:val="center"/>
                              <w:rPr>
                                <w:sz w:val="18"/>
                                <w:szCs w:val="18"/>
                              </w:rPr>
                            </w:pPr>
                            <w:r>
                              <w:rPr>
                                <w:sz w:val="18"/>
                                <w:szCs w:val="18"/>
                              </w:rPr>
                              <w:t>Ask the patient if they are happy to proceed with the examination, care or treatment as is proposed.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1" o:spid="_x0000_s1042" style="position:absolute;margin-left:282pt;margin-top:181.15pt;width:220.5pt;height:33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" fillcolor="#a7bfde [1620]" strokecolor="#4579b8 [3044]">
                <v:fill color2="#e4ecf5 [500]" rotate="t" angle="180" colors="0 #a3c4ff;22938f #bfd5ff;1 #e5eeff" focus="100%" type="gradient"/>
                <v:shadow on="t" color="black" opacity="24903f" origin=",.5" offset="0,.55556mm"/>
                <v:textbox>
                  <w:txbxContent>
                    <w:p w:rsidR="005A08B6" w:rsidRPr="002E08ED" w:rsidRDefault="005A08B6" w:rsidP="002E08ED">
                      <w:pPr>
                        <w:jc w:val="center"/>
                        <w:rPr>
                          <w:sz w:val="18"/>
                          <w:szCs w:val="18"/>
                        </w:rPr>
                      </w:pPr>
                      <w:r>
                        <w:rPr>
                          <w:sz w:val="18"/>
                          <w:szCs w:val="18"/>
                        </w:rPr>
                        <w:t>Ask the patient if they are happy to proceed with the examination, care or treatment as is proposed.</w:t>
                      </w:r>
                    </w:p>
                  </w:txbxContent>
                </v:textbox>
              </v:rect>
            </w:pict>
          </mc:Fallback>
        </mc:AlternateContent>
      </w:r>
      <w:r w:rsidR="002E08ED" w:rsidRPr="005A08B6">
        <w:rPr>
          <w:b/>
          <w:noProof/>
          <w:sz w:val="20"/>
          <w:szCs w:val="20"/>
          <w:lang w:eastAsia="en-GB"/>
        </w:rPr>
        <mc:AlternateContent>
          <mc:Choice Requires="wps">
            <w:drawing>
              <wp:anchor distT="0" distB="0" distL="114300" distR="114300" simplePos="0" relativeHeight="251670528" behindDoc="0" locked="0" layoutInCell="1" allowOverlap="1" wp14:anchorId="31CCF4E8" wp14:editId="1EDC305D">
                <wp:simplePos x="0" y="0"/>
                <wp:positionH relativeFrom="column">
                  <wp:posOffset>4476750</wp:posOffset>
                </wp:positionH>
                <wp:positionV relativeFrom="paragraph">
                  <wp:posOffset>1929130</wp:posOffset>
                </wp:positionV>
                <wp:extent cx="752475" cy="314325"/>
                <wp:effectExtent l="57150" t="38100" r="0" b="123825"/>
                <wp:wrapNone/>
                <wp:docPr id="13" name="Down Arrow 13"/>
                <wp:cNvGraphicFramePr/>
                <a:graphic xmlns:a="http://schemas.openxmlformats.org/drawingml/2006/main">
                  <a:graphicData uri="http://schemas.microsoft.com/office/word/2010/wordprocessingShape">
                    <wps:wsp>
                      <wps:cNvSpPr/>
                      <wps:spPr>
                        <a:xfrm>
                          <a:off x="0" y="0"/>
                          <a:ext cx="752475" cy="314325"/>
                        </a:xfrm>
                        <a:prstGeom prst="downArrow">
                          <a:avLst/>
                        </a:prstGeom>
                      </wps:spPr>
                      <wps:style>
                        <a:lnRef idx="0">
                          <a:schemeClr val="accent1"/>
                        </a:lnRef>
                        <a:fillRef idx="3">
                          <a:schemeClr val="accent1"/>
                        </a:fillRef>
                        <a:effectRef idx="3">
                          <a:schemeClr val="accent1"/>
                        </a:effectRef>
                        <a:fontRef idx="minor">
                          <a:schemeClr val="lt1"/>
                        </a:fontRef>
                      </wps:style>
                      <wps:txbx>
                        <w:txbxContent>
                          <w:p w:rsidR="005A08B6" w:rsidRDefault="005A08B6" w:rsidP="005A0342">
                            <w:pPr>
                              <w:jc w:val="center"/>
                            </w:pPr>
                            <w: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13" o:spid="_x0000_s1043" type="#_x0000_t67" style="position:absolute;margin-left:352.5pt;margin-top:151.9pt;width:59.25pt;height:24.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" adj="10800" fillcolor="#254163 [1636]" stroked="f">
                <v:fill color2="#4477b6 [3012]" rotate="t" angle="180" colors="0 #2c5d98;52429f #3c7bc7;1 #3a7ccb" focus="100%" type="gradient">
                  <o:fill v:ext="view" type="gradientUnscaled"/>
                </v:fill>
                <v:shadow on="t" color="black" opacity="22937f" origin=",.5" offset="0,.63889mm"/>
                <v:textbox>
                  <w:txbxContent>
                    <w:p w:rsidR="005A08B6" w:rsidRDefault="005A08B6" w:rsidP="005A0342">
                      <w:pPr>
                        <w:jc w:val="center"/>
                      </w:pPr>
                      <w:r>
                        <w:t>N</w:t>
                      </w:r>
                    </w:p>
                  </w:txbxContent>
                </v:textbox>
              </v:shape>
            </w:pict>
          </mc:Fallback>
        </mc:AlternateContent>
      </w:r>
      <w:r w:rsidR="002E08ED" w:rsidRPr="005A08B6">
        <w:rPr>
          <w:b/>
          <w:noProof/>
          <w:sz w:val="20"/>
          <w:szCs w:val="20"/>
          <w:lang w:eastAsia="en-GB"/>
        </w:rPr>
        <mc:AlternateContent>
          <mc:Choice Requires="wps">
            <w:drawing>
              <wp:anchor distT="0" distB="0" distL="114300" distR="114300" simplePos="0" relativeHeight="251668480" behindDoc="0" locked="0" layoutInCell="1" allowOverlap="1" wp14:anchorId="00382F97" wp14:editId="06865221">
                <wp:simplePos x="0" y="0"/>
                <wp:positionH relativeFrom="column">
                  <wp:posOffset>723900</wp:posOffset>
                </wp:positionH>
                <wp:positionV relativeFrom="paragraph">
                  <wp:posOffset>1929130</wp:posOffset>
                </wp:positionV>
                <wp:extent cx="752475" cy="314325"/>
                <wp:effectExtent l="57150" t="38100" r="0" b="123825"/>
                <wp:wrapNone/>
                <wp:docPr id="12" name="Down Arrow 12"/>
                <wp:cNvGraphicFramePr/>
                <a:graphic xmlns:a="http://schemas.openxmlformats.org/drawingml/2006/main">
                  <a:graphicData uri="http://schemas.microsoft.com/office/word/2010/wordprocessingShape">
                    <wps:wsp>
                      <wps:cNvSpPr/>
                      <wps:spPr>
                        <a:xfrm>
                          <a:off x="0" y="0"/>
                          <a:ext cx="752475" cy="314325"/>
                        </a:xfrm>
                        <a:prstGeom prst="downArrow">
                          <a:avLst/>
                        </a:prstGeom>
                      </wps:spPr>
                      <wps:style>
                        <a:lnRef idx="0">
                          <a:schemeClr val="accent1"/>
                        </a:lnRef>
                        <a:fillRef idx="3">
                          <a:schemeClr val="accent1"/>
                        </a:fillRef>
                        <a:effectRef idx="3">
                          <a:schemeClr val="accent1"/>
                        </a:effectRef>
                        <a:fontRef idx="minor">
                          <a:schemeClr val="lt1"/>
                        </a:fontRef>
                      </wps:style>
                      <wps:txbx>
                        <w:txbxContent>
                          <w:p w:rsidR="005A08B6" w:rsidRDefault="005A08B6" w:rsidP="005A0342">
                            <w:pPr>
                              <w:jc w:val="center"/>
                            </w:pPr>
                            <w: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Down Arrow 12" o:spid="_x0000_s1044" type="#_x0000_t67" style="position:absolute;margin-left:57pt;margin-top:151.9pt;width:59.25pt;height:24.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" adj="10800" fillcolor="#254163 [1636]" stroked="f">
                <v:fill color2="#4477b6 [3012]" rotate="t" angle="180" colors="0 #2c5d98;52429f #3c7bc7;1 #3a7ccb" focus="100%" type="gradient">
                  <o:fill v:ext="view" type="gradientUnscaled"/>
                </v:fill>
                <v:shadow on="t" color="black" opacity="22937f" origin=",.5" offset="0,.63889mm"/>
                <v:textbox>
                  <w:txbxContent>
                    <w:p w:rsidR="005A08B6" w:rsidRDefault="005A08B6" w:rsidP="005A0342">
                      <w:pPr>
                        <w:jc w:val="center"/>
                      </w:pPr>
                      <w:r>
                        <w:t>Y</w:t>
                      </w:r>
                    </w:p>
                  </w:txbxContent>
                </v:textbox>
              </v:shape>
            </w:pict>
          </mc:Fallback>
        </mc:AlternateContent>
      </w:r>
      <w:r w:rsidR="002E08ED" w:rsidRPr="005A08B6">
        <w:rPr>
          <w:b/>
          <w:noProof/>
          <w:sz w:val="20"/>
          <w:szCs w:val="20"/>
          <w:lang w:eastAsia="en-GB"/>
        </w:rPr>
        <mc:AlternateContent>
          <mc:Choice Requires="wps">
            <w:drawing>
              <wp:anchor distT="0" distB="0" distL="114300" distR="114300" simplePos="0" relativeHeight="251665408" behindDoc="0" locked="0" layoutInCell="1" allowOverlap="1" wp14:anchorId="6A097E26" wp14:editId="09396EEE">
                <wp:simplePos x="0" y="0"/>
                <wp:positionH relativeFrom="margin">
                  <wp:posOffset>-590550</wp:posOffset>
                </wp:positionH>
                <wp:positionV relativeFrom="paragraph">
                  <wp:posOffset>871855</wp:posOffset>
                </wp:positionV>
                <wp:extent cx="6972300" cy="990600"/>
                <wp:effectExtent l="57150" t="38100" r="76200" b="95250"/>
                <wp:wrapNone/>
                <wp:docPr id="9" name="Rectangle 9"/>
                <wp:cNvGraphicFramePr/>
                <a:graphic xmlns:a="http://schemas.openxmlformats.org/drawingml/2006/main">
                  <a:graphicData uri="http://schemas.microsoft.com/office/word/2010/wordprocessingShape">
                    <wps:wsp>
                      <wps:cNvSpPr/>
                      <wps:spPr>
                        <a:xfrm>
                          <a:off x="0" y="0"/>
                          <a:ext cx="6972300" cy="99060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Default="005A08B6" w:rsidP="00714171">
                            <w:pPr>
                              <w:rPr>
                                <w:sz w:val="18"/>
                                <w:szCs w:val="18"/>
                              </w:rPr>
                            </w:pPr>
                            <w:r>
                              <w:rPr>
                                <w:sz w:val="18"/>
                                <w:szCs w:val="18"/>
                              </w:rPr>
                              <w:t xml:space="preserve">Do you have reason to believe that the patient </w:t>
                            </w:r>
                            <w:r w:rsidRPr="00CA6DCD">
                              <w:rPr>
                                <w:b/>
                                <w:sz w:val="18"/>
                                <w:szCs w:val="18"/>
                              </w:rPr>
                              <w:t xml:space="preserve">has </w:t>
                            </w:r>
                            <w:proofErr w:type="gramStart"/>
                            <w:r w:rsidRPr="00CA6DCD">
                              <w:rPr>
                                <w:b/>
                                <w:sz w:val="18"/>
                                <w:szCs w:val="18"/>
                              </w:rPr>
                              <w:t>not</w:t>
                            </w:r>
                            <w:r>
                              <w:rPr>
                                <w:sz w:val="18"/>
                                <w:szCs w:val="18"/>
                              </w:rPr>
                              <w:t>:</w:t>
                            </w:r>
                            <w:proofErr w:type="gramEnd"/>
                          </w:p>
                          <w:p w:rsidR="005A08B6" w:rsidRDefault="005A08B6" w:rsidP="00714171">
                            <w:pPr>
                              <w:pStyle w:val="ListParagraph"/>
                              <w:numPr>
                                <w:ilvl w:val="0"/>
                                <w:numId w:val="1"/>
                              </w:numPr>
                              <w:rPr>
                                <w:sz w:val="18"/>
                                <w:szCs w:val="18"/>
                              </w:rPr>
                            </w:pPr>
                            <w:r>
                              <w:rPr>
                                <w:sz w:val="18"/>
                                <w:szCs w:val="18"/>
                              </w:rPr>
                              <w:t xml:space="preserve">Understood some or all of the information you have them? </w:t>
                            </w:r>
                            <w:r w:rsidRPr="00CA6DCD">
                              <w:rPr>
                                <w:b/>
                                <w:sz w:val="18"/>
                                <w:szCs w:val="18"/>
                              </w:rPr>
                              <w:t>OR</w:t>
                            </w:r>
                          </w:p>
                          <w:p w:rsidR="005A08B6" w:rsidRDefault="005A08B6" w:rsidP="00714171">
                            <w:pPr>
                              <w:pStyle w:val="ListParagraph"/>
                              <w:numPr>
                                <w:ilvl w:val="0"/>
                                <w:numId w:val="1"/>
                              </w:numPr>
                              <w:rPr>
                                <w:sz w:val="18"/>
                                <w:szCs w:val="18"/>
                              </w:rPr>
                            </w:pPr>
                            <w:r>
                              <w:rPr>
                                <w:sz w:val="18"/>
                                <w:szCs w:val="18"/>
                              </w:rPr>
                              <w:t xml:space="preserve">Retained the information for long enough to make a decision? </w:t>
                            </w:r>
                            <w:r w:rsidRPr="00CA6DCD">
                              <w:rPr>
                                <w:b/>
                                <w:sz w:val="18"/>
                                <w:szCs w:val="18"/>
                              </w:rPr>
                              <w:t>OR</w:t>
                            </w:r>
                          </w:p>
                          <w:p w:rsidR="005A08B6" w:rsidRDefault="005A08B6" w:rsidP="00714171">
                            <w:pPr>
                              <w:pStyle w:val="ListParagraph"/>
                              <w:numPr>
                                <w:ilvl w:val="0"/>
                                <w:numId w:val="1"/>
                              </w:numPr>
                              <w:rPr>
                                <w:sz w:val="18"/>
                                <w:szCs w:val="18"/>
                              </w:rPr>
                            </w:pPr>
                            <w:r>
                              <w:rPr>
                                <w:sz w:val="18"/>
                                <w:szCs w:val="18"/>
                              </w:rPr>
                              <w:t>Weighed up the risk / benefits of having / not having the care, examination or treatment or the various alternatives?</w:t>
                            </w:r>
                            <w:r w:rsidRPr="00CA6DCD">
                              <w:rPr>
                                <w:b/>
                                <w:sz w:val="18"/>
                                <w:szCs w:val="18"/>
                              </w:rPr>
                              <w:t xml:space="preserve"> OR</w:t>
                            </w:r>
                          </w:p>
                          <w:p w:rsidR="005A08B6" w:rsidRPr="00714171" w:rsidRDefault="005A08B6" w:rsidP="00714171">
                            <w:pPr>
                              <w:pStyle w:val="ListParagraph"/>
                              <w:numPr>
                                <w:ilvl w:val="0"/>
                                <w:numId w:val="1"/>
                              </w:numPr>
                              <w:rPr>
                                <w:sz w:val="18"/>
                                <w:szCs w:val="18"/>
                              </w:rPr>
                            </w:pPr>
                            <w:r>
                              <w:rPr>
                                <w:sz w:val="18"/>
                                <w:szCs w:val="18"/>
                              </w:rPr>
                              <w:t xml:space="preserve">Been able to communicate the outcome of their </w:t>
                            </w:r>
                            <w:r w:rsidR="00CA6DCD">
                              <w:rPr>
                                <w:sz w:val="18"/>
                                <w:szCs w:val="18"/>
                              </w:rPr>
                              <w:t>decision-making by any means?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45" style="position:absolute;margin-left:-46.5pt;margin-top:68.65pt;width:549pt;height:7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" fillcolor="#a7bfde [1620]" strokecolor="#4579b8 [3044]">
                <v:fill color2="#e4ecf5 [500]" rotate="t" angle="180" colors="0 #a3c4ff;22938f #bfd5ff;1 #e5eeff" focus="100%" type="gradient"/>
                <v:shadow on="t" color="black" opacity="24903f" origin=",.5" offset="0,.55556mm"/>
                <v:textbox>
                  <w:txbxContent>
                    <w:p w:rsidR="005A08B6" w:rsidRDefault="005A08B6" w:rsidP="00714171">
                      <w:pPr>
                        <w:rPr>
                          <w:sz w:val="18"/>
                          <w:szCs w:val="18"/>
                        </w:rPr>
                      </w:pPr>
                      <w:r>
                        <w:rPr>
                          <w:sz w:val="18"/>
                          <w:szCs w:val="18"/>
                        </w:rPr>
                        <w:t xml:space="preserve">Do you have reason to believe that the patient </w:t>
                      </w:r>
                      <w:r w:rsidRPr="00CA6DCD">
                        <w:rPr>
                          <w:b/>
                          <w:sz w:val="18"/>
                          <w:szCs w:val="18"/>
                        </w:rPr>
                        <w:t xml:space="preserve">has </w:t>
                      </w:r>
                      <w:proofErr w:type="gramStart"/>
                      <w:r w:rsidRPr="00CA6DCD">
                        <w:rPr>
                          <w:b/>
                          <w:sz w:val="18"/>
                          <w:szCs w:val="18"/>
                        </w:rPr>
                        <w:t>not</w:t>
                      </w:r>
                      <w:r>
                        <w:rPr>
                          <w:sz w:val="18"/>
                          <w:szCs w:val="18"/>
                        </w:rPr>
                        <w:t>:</w:t>
                      </w:r>
                      <w:proofErr w:type="gramEnd"/>
                    </w:p>
                    <w:p w:rsidR="005A08B6" w:rsidRDefault="005A08B6" w:rsidP="00714171">
                      <w:pPr>
                        <w:pStyle w:val="ListParagraph"/>
                        <w:numPr>
                          <w:ilvl w:val="0"/>
                          <w:numId w:val="1"/>
                        </w:numPr>
                        <w:rPr>
                          <w:sz w:val="18"/>
                          <w:szCs w:val="18"/>
                        </w:rPr>
                      </w:pPr>
                      <w:r>
                        <w:rPr>
                          <w:sz w:val="18"/>
                          <w:szCs w:val="18"/>
                        </w:rPr>
                        <w:t xml:space="preserve">Understood some or all of the information you have them? </w:t>
                      </w:r>
                      <w:r w:rsidRPr="00CA6DCD">
                        <w:rPr>
                          <w:b/>
                          <w:sz w:val="18"/>
                          <w:szCs w:val="18"/>
                        </w:rPr>
                        <w:t>OR</w:t>
                      </w:r>
                    </w:p>
                    <w:p w:rsidR="005A08B6" w:rsidRDefault="005A08B6" w:rsidP="00714171">
                      <w:pPr>
                        <w:pStyle w:val="ListParagraph"/>
                        <w:numPr>
                          <w:ilvl w:val="0"/>
                          <w:numId w:val="1"/>
                        </w:numPr>
                        <w:rPr>
                          <w:sz w:val="18"/>
                          <w:szCs w:val="18"/>
                        </w:rPr>
                      </w:pPr>
                      <w:r>
                        <w:rPr>
                          <w:sz w:val="18"/>
                          <w:szCs w:val="18"/>
                        </w:rPr>
                        <w:t xml:space="preserve">Retained the information for long enough to make a decision? </w:t>
                      </w:r>
                      <w:r w:rsidRPr="00CA6DCD">
                        <w:rPr>
                          <w:b/>
                          <w:sz w:val="18"/>
                          <w:szCs w:val="18"/>
                        </w:rPr>
                        <w:t>OR</w:t>
                      </w:r>
                    </w:p>
                    <w:p w:rsidR="005A08B6" w:rsidRDefault="005A08B6" w:rsidP="00714171">
                      <w:pPr>
                        <w:pStyle w:val="ListParagraph"/>
                        <w:numPr>
                          <w:ilvl w:val="0"/>
                          <w:numId w:val="1"/>
                        </w:numPr>
                        <w:rPr>
                          <w:sz w:val="18"/>
                          <w:szCs w:val="18"/>
                        </w:rPr>
                      </w:pPr>
                      <w:r>
                        <w:rPr>
                          <w:sz w:val="18"/>
                          <w:szCs w:val="18"/>
                        </w:rPr>
                        <w:t>Weighed up the risk / benefits of having / not having the care, examination or treatment or the various alternatives?</w:t>
                      </w:r>
                      <w:r w:rsidRPr="00CA6DCD">
                        <w:rPr>
                          <w:b/>
                          <w:sz w:val="18"/>
                          <w:szCs w:val="18"/>
                        </w:rPr>
                        <w:t xml:space="preserve"> OR</w:t>
                      </w:r>
                    </w:p>
                    <w:p w:rsidR="005A08B6" w:rsidRPr="00714171" w:rsidRDefault="005A08B6" w:rsidP="00714171">
                      <w:pPr>
                        <w:pStyle w:val="ListParagraph"/>
                        <w:numPr>
                          <w:ilvl w:val="0"/>
                          <w:numId w:val="1"/>
                        </w:numPr>
                        <w:rPr>
                          <w:sz w:val="18"/>
                          <w:szCs w:val="18"/>
                        </w:rPr>
                      </w:pPr>
                      <w:r>
                        <w:rPr>
                          <w:sz w:val="18"/>
                          <w:szCs w:val="18"/>
                        </w:rPr>
                        <w:t xml:space="preserve">Been able to communicate the outcome of their </w:t>
                      </w:r>
                      <w:r w:rsidR="00CA6DCD">
                        <w:rPr>
                          <w:sz w:val="18"/>
                          <w:szCs w:val="18"/>
                        </w:rPr>
                        <w:t>decision-making by any means?</w:t>
                      </w:r>
                    </w:p>
                  </w:txbxContent>
                </v:textbox>
                <w10:wrap anchorx="margin"/>
              </v:rect>
            </w:pict>
          </mc:Fallback>
        </mc:AlternateContent>
      </w:r>
      <w:r w:rsidR="002E08ED" w:rsidRPr="005A08B6">
        <w:rPr>
          <w:b/>
          <w:noProof/>
          <w:sz w:val="20"/>
          <w:szCs w:val="20"/>
          <w:lang w:eastAsia="en-GB"/>
        </w:rPr>
        <mc:AlternateContent>
          <mc:Choice Requires="wps">
            <w:drawing>
              <wp:anchor distT="0" distB="0" distL="114300" distR="114300" simplePos="0" relativeHeight="251663360" behindDoc="0" locked="0" layoutInCell="1" allowOverlap="1" wp14:anchorId="7B615C1A" wp14:editId="611741C3">
                <wp:simplePos x="0" y="0"/>
                <wp:positionH relativeFrom="margin">
                  <wp:posOffset>-590550</wp:posOffset>
                </wp:positionH>
                <wp:positionV relativeFrom="paragraph">
                  <wp:posOffset>548005</wp:posOffset>
                </wp:positionV>
                <wp:extent cx="6972300" cy="247650"/>
                <wp:effectExtent l="57150" t="38100" r="76200" b="95250"/>
                <wp:wrapNone/>
                <wp:docPr id="8" name="Rectangle 8"/>
                <wp:cNvGraphicFramePr/>
                <a:graphic xmlns:a="http://schemas.openxmlformats.org/drawingml/2006/main">
                  <a:graphicData uri="http://schemas.microsoft.com/office/word/2010/wordprocessingShape">
                    <wps:wsp>
                      <wps:cNvSpPr/>
                      <wps:spPr>
                        <a:xfrm>
                          <a:off x="0" y="0"/>
                          <a:ext cx="6972300" cy="24765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714171" w:rsidRDefault="005A08B6" w:rsidP="00C56CC1">
                            <w:pPr>
                              <w:jc w:val="center"/>
                              <w:rPr>
                                <w:sz w:val="18"/>
                                <w:szCs w:val="18"/>
                              </w:rPr>
                            </w:pPr>
                            <w:r>
                              <w:rPr>
                                <w:sz w:val="18"/>
                                <w:szCs w:val="18"/>
                              </w:rPr>
                              <w:t>Consider whether any special measures can be taken to improve the provision of information; e.g. interpreters, SALT.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46" style="position:absolute;margin-left:-46.5pt;margin-top:43.15pt;width:549pt;height:19.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" fillcolor="#a7bfde [1620]" strokecolor="#4579b8 [3044]">
                <v:fill color2="#e4ecf5 [500]" rotate="t" angle="180" colors="0 #a3c4ff;22938f #bfd5ff;1 #e5eeff" focus="100%" type="gradient"/>
                <v:shadow on="t" color="black" opacity="24903f" origin=",.5" offset="0,.55556mm"/>
                <v:textbox>
                  <w:txbxContent>
                    <w:p w:rsidR="005A08B6" w:rsidRPr="00714171" w:rsidRDefault="005A08B6" w:rsidP="00C56CC1">
                      <w:pPr>
                        <w:jc w:val="center"/>
                        <w:rPr>
                          <w:sz w:val="18"/>
                          <w:szCs w:val="18"/>
                        </w:rPr>
                      </w:pPr>
                      <w:r>
                        <w:rPr>
                          <w:sz w:val="18"/>
                          <w:szCs w:val="18"/>
                        </w:rPr>
                        <w:t>Consider whether any special measures can be taken to improve the provision of information; e.g. interpreters, SALT.</w:t>
                      </w:r>
                    </w:p>
                  </w:txbxContent>
                </v:textbox>
                <w10:wrap anchorx="margin"/>
              </v:rect>
            </w:pict>
          </mc:Fallback>
        </mc:AlternateContent>
      </w:r>
      <w:r w:rsidR="002E08ED" w:rsidRPr="005A08B6">
        <w:rPr>
          <w:b/>
          <w:noProof/>
          <w:sz w:val="20"/>
          <w:szCs w:val="20"/>
          <w:lang w:eastAsia="en-GB"/>
        </w:rPr>
        <mc:AlternateContent>
          <mc:Choice Requires="wps">
            <w:drawing>
              <wp:anchor distT="0" distB="0" distL="114300" distR="114300" simplePos="0" relativeHeight="251661312" behindDoc="0" locked="0" layoutInCell="1" allowOverlap="1" wp14:anchorId="5442BA78" wp14:editId="1EF86543">
                <wp:simplePos x="0" y="0"/>
                <wp:positionH relativeFrom="margin">
                  <wp:posOffset>-590550</wp:posOffset>
                </wp:positionH>
                <wp:positionV relativeFrom="paragraph">
                  <wp:posOffset>233680</wp:posOffset>
                </wp:positionV>
                <wp:extent cx="6972300" cy="247650"/>
                <wp:effectExtent l="57150" t="38100" r="76200" b="95250"/>
                <wp:wrapNone/>
                <wp:docPr id="7" name="Rectangle 7"/>
                <wp:cNvGraphicFramePr/>
                <a:graphic xmlns:a="http://schemas.openxmlformats.org/drawingml/2006/main">
                  <a:graphicData uri="http://schemas.microsoft.com/office/word/2010/wordprocessingShape">
                    <wps:wsp>
                      <wps:cNvSpPr/>
                      <wps:spPr>
                        <a:xfrm>
                          <a:off x="0" y="0"/>
                          <a:ext cx="6972300" cy="24765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714171" w:rsidRDefault="005A08B6" w:rsidP="00C56CC1">
                            <w:pPr>
                              <w:jc w:val="center"/>
                              <w:rPr>
                                <w:sz w:val="18"/>
                                <w:szCs w:val="18"/>
                              </w:rPr>
                            </w:pPr>
                            <w:r>
                              <w:rPr>
                                <w:sz w:val="18"/>
                                <w:szCs w:val="18"/>
                              </w:rPr>
                              <w:t>Provide relevant and sufficient information about the care, examination or treatment that is proposed and any alternative options.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47" style="position:absolute;margin-left:-46.5pt;margin-top:18.4pt;width:549pt;height:1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" fillcolor="#a7bfde [1620]" strokecolor="#4579b8 [3044]">
                <v:fill color2="#e4ecf5 [500]" rotate="t" angle="180" colors="0 #a3c4ff;22938f #bfd5ff;1 #e5eeff" focus="100%" type="gradient"/>
                <v:shadow on="t" color="black" opacity="24903f" origin=",.5" offset="0,.55556mm"/>
                <v:textbox>
                  <w:txbxContent>
                    <w:p w:rsidR="005A08B6" w:rsidRPr="00714171" w:rsidRDefault="005A08B6" w:rsidP="00C56CC1">
                      <w:pPr>
                        <w:jc w:val="center"/>
                        <w:rPr>
                          <w:sz w:val="18"/>
                          <w:szCs w:val="18"/>
                        </w:rPr>
                      </w:pPr>
                      <w:r>
                        <w:rPr>
                          <w:sz w:val="18"/>
                          <w:szCs w:val="18"/>
                        </w:rPr>
                        <w:t>Provide relevant and sufficient information about the care, examination or treatment that is proposed and any alternative options.</w:t>
                      </w:r>
                    </w:p>
                  </w:txbxContent>
                </v:textbox>
                <w10:wrap anchorx="margin"/>
              </v:rect>
            </w:pict>
          </mc:Fallback>
        </mc:AlternateContent>
      </w:r>
      <w:r w:rsidR="00BB50A2" w:rsidRPr="005A08B6">
        <w:rPr>
          <w:b/>
          <w:noProof/>
          <w:sz w:val="20"/>
          <w:szCs w:val="20"/>
          <w:lang w:eastAsia="en-GB"/>
        </w:rPr>
        <mc:AlternateContent>
          <mc:Choice Requires="wps">
            <w:drawing>
              <wp:anchor distT="0" distB="0" distL="114300" distR="114300" simplePos="0" relativeHeight="251667456" behindDoc="0" locked="0" layoutInCell="1" allowOverlap="1" wp14:anchorId="3A5182BF" wp14:editId="6411B732">
                <wp:simplePos x="0" y="0"/>
                <wp:positionH relativeFrom="margin">
                  <wp:posOffset>-590550</wp:posOffset>
                </wp:positionH>
                <wp:positionV relativeFrom="paragraph">
                  <wp:posOffset>7910830</wp:posOffset>
                </wp:positionV>
                <wp:extent cx="6972300" cy="247650"/>
                <wp:effectExtent l="57150" t="38100" r="76200" b="95250"/>
                <wp:wrapNone/>
                <wp:docPr id="10" name="Rectangle 10"/>
                <wp:cNvGraphicFramePr/>
                <a:graphic xmlns:a="http://schemas.openxmlformats.org/drawingml/2006/main">
                  <a:graphicData uri="http://schemas.microsoft.com/office/word/2010/wordprocessingShape">
                    <wps:wsp>
                      <wps:cNvSpPr/>
                      <wps:spPr>
                        <a:xfrm>
                          <a:off x="0" y="0"/>
                          <a:ext cx="6972300" cy="247650"/>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5A08B6" w:rsidRPr="00714171" w:rsidRDefault="005A08B6" w:rsidP="00714171">
                            <w:pPr>
                              <w:jc w:val="center"/>
                              <w:rPr>
                                <w:sz w:val="18"/>
                                <w:szCs w:val="18"/>
                              </w:rPr>
                            </w:pPr>
                            <w:r w:rsidRPr="00714171">
                              <w:rPr>
                                <w:sz w:val="18"/>
                                <w:szCs w:val="18"/>
                              </w:rPr>
                              <w:t>You must be competent regarding the principles of consent and mental</w:t>
                            </w:r>
                            <w:r w:rsidR="007B2602">
                              <w:rPr>
                                <w:sz w:val="18"/>
                                <w:szCs w:val="18"/>
                              </w:rPr>
                              <w:t xml:space="preserve"> capacity prior to</w:t>
                            </w:r>
                            <w:r w:rsidRPr="00714171">
                              <w:rPr>
                                <w:sz w:val="18"/>
                                <w:szCs w:val="18"/>
                              </w:rPr>
                              <w:t xml:space="preserve"> care, examination or treatment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48" style="position:absolute;margin-left:-46.5pt;margin-top:622.9pt;width:549pt;height:19.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" fillcolor="#a7bfde [1620]" strokecolor="#4579b8 [3044]">
                <v:fill color2="#e4ecf5 [500]" rotate="t" angle="180" colors="0 #a3c4ff;22938f #bfd5ff;1 #e5eeff" focus="100%" type="gradient"/>
                <v:shadow on="t" color="black" opacity="24903f" origin=",.5" offset="0,.55556mm"/>
                <v:textbox>
                  <w:txbxContent>
                    <w:p w:rsidR="005A08B6" w:rsidRPr="00714171" w:rsidRDefault="005A08B6" w:rsidP="00714171">
                      <w:pPr>
                        <w:jc w:val="center"/>
                        <w:rPr>
                          <w:sz w:val="18"/>
                          <w:szCs w:val="18"/>
                        </w:rPr>
                      </w:pPr>
                      <w:r w:rsidRPr="00714171">
                        <w:rPr>
                          <w:sz w:val="18"/>
                          <w:szCs w:val="18"/>
                        </w:rPr>
                        <w:t>You must be competent regarding the principles of consent and mental</w:t>
                      </w:r>
                      <w:r w:rsidR="007B2602">
                        <w:rPr>
                          <w:sz w:val="18"/>
                          <w:szCs w:val="18"/>
                        </w:rPr>
                        <w:t xml:space="preserve"> capacity prior to</w:t>
                      </w:r>
                      <w:r w:rsidRPr="00714171">
                        <w:rPr>
                          <w:sz w:val="18"/>
                          <w:szCs w:val="18"/>
                        </w:rPr>
                        <w:t xml:space="preserve"> care, examination or treatment</w:t>
                      </w:r>
                    </w:p>
                  </w:txbxContent>
                </v:textbox>
                <w10:wrap anchorx="margin"/>
              </v:rect>
            </w:pict>
          </mc:Fallback>
        </mc:AlternateContent>
      </w:r>
    </w:p>
    <w:sectPr w:rsidR="009A7D37" w:rsidRPr="005A08B6" w:rsidSect="00BB50A2">
      <w:headerReference w:type="even" r:id="rId20"/>
      <w:headerReference w:type="default" r:id="rId21"/>
      <w:footerReference w:type="even" r:id="rId22"/>
      <w:footerReference w:type="default" r:id="rId23"/>
      <w:pgSz w:w="11906" w:h="16838"/>
      <w:pgMar w:top="1440" w:right="1440" w:bottom="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1494" w:rsidRDefault="00AA1494" w:rsidP="00D50ABA">
      <w:pPr>
        <w:spacing w:after="0" w:line="240" w:lineRule="auto"/>
      </w:pPr>
      <w:r>
        <w:separator/>
      </w:r>
    </w:p>
  </w:endnote>
  <w:endnote w:type="continuationSeparator" w:id="0">
    <w:p w:rsidR="00AA1494" w:rsidRDefault="00AA1494" w:rsidP="00D50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8B6" w:rsidRPr="00C163DB" w:rsidRDefault="005A08B6" w:rsidP="009A7D37">
    <w:pPr>
      <w:spacing w:after="0" w:line="240" w:lineRule="auto"/>
      <w:jc w:val="center"/>
      <w:rPr>
        <w:rFonts w:ascii="Garamond" w:eastAsia="Times New Roman" w:hAnsi="Garamond" w:cs="Times New Roman"/>
        <w:caps/>
        <w:lang w:val="en-US"/>
      </w:rPr>
    </w:pPr>
    <w:r>
      <w:tab/>
    </w:r>
    <w:r w:rsidR="00406510">
      <w:t xml:space="preserve">Flowchart </w:t>
    </w:r>
    <w:r w:rsidR="00406510">
      <w:rPr>
        <w:rFonts w:ascii="Arial" w:eastAsia="Times New Roman" w:hAnsi="Arial" w:cs="Arial"/>
      </w:rPr>
      <w:t>r</w:t>
    </w:r>
    <w:r>
      <w:rPr>
        <w:rFonts w:ascii="Arial" w:eastAsia="Times New Roman" w:hAnsi="Arial" w:cs="Arial"/>
      </w:rPr>
      <w:t>eproduced from work by</w:t>
    </w:r>
    <w:r w:rsidRPr="00C163DB">
      <w:rPr>
        <w:rFonts w:ascii="Arial" w:eastAsia="Times New Roman" w:hAnsi="Arial" w:cs="Arial"/>
      </w:rPr>
      <w:t xml:space="preserve">, </w:t>
    </w:r>
    <w:r w:rsidRPr="00C163DB">
      <w:rPr>
        <w:rFonts w:ascii="Arial" w:eastAsia="Times New Roman" w:hAnsi="Arial" w:cs="Arial"/>
        <w:b/>
        <w:color w:val="0070C0"/>
      </w:rPr>
      <w:t>Elaine Dower</w:t>
    </w:r>
    <w:r>
      <w:rPr>
        <w:rFonts w:ascii="Arial" w:eastAsia="Times New Roman" w:hAnsi="Arial" w:cs="Arial"/>
        <w:b/>
        <w:color w:val="0070C0"/>
      </w:rPr>
      <w:t xml:space="preserve"> of 360 </w:t>
    </w:r>
    <w:proofErr w:type="gramStart"/>
    <w:r>
      <w:rPr>
        <w:rFonts w:ascii="Arial" w:eastAsia="Times New Roman" w:hAnsi="Arial" w:cs="Arial"/>
        <w:b/>
        <w:color w:val="0070C0"/>
      </w:rPr>
      <w:t xml:space="preserve">Assurance </w:t>
    </w:r>
    <w:r w:rsidRPr="00C163DB">
      <w:rPr>
        <w:rFonts w:ascii="Arial" w:eastAsia="Times New Roman" w:hAnsi="Arial" w:cs="Arial"/>
      </w:rPr>
      <w:t xml:space="preserve"> </w:t>
    </w:r>
    <w:proofErr w:type="gramEnd"/>
    <w:hyperlink r:id="rId1" w:history="1">
      <w:r w:rsidRPr="00C163DB">
        <w:rPr>
          <w:rFonts w:ascii="Arial" w:eastAsia="Times New Roman" w:hAnsi="Arial" w:cs="Arial"/>
          <w:b/>
          <w:color w:val="0000FF"/>
          <w:u w:val="single"/>
          <w:lang w:val="en-US"/>
        </w:rPr>
        <w:t>elaine.dower@360assurance.nhs.uk</w:t>
      </w:r>
    </w:hyperlink>
    <w:r w:rsidRPr="00C163DB">
      <w:rPr>
        <w:rFonts w:ascii="Arial" w:eastAsia="Times New Roman" w:hAnsi="Arial" w:cs="Arial"/>
        <w:lang w:val="en-US"/>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8B6" w:rsidRDefault="005A08B6">
    <w:pPr>
      <w:pStyle w:val="Footer"/>
    </w:pPr>
  </w:p>
  <w:p w:rsidR="005A08B6" w:rsidRDefault="005A08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1494" w:rsidRDefault="00AA1494" w:rsidP="00D50ABA">
      <w:pPr>
        <w:spacing w:after="0" w:line="240" w:lineRule="auto"/>
      </w:pPr>
      <w:r>
        <w:separator/>
      </w:r>
    </w:p>
  </w:footnote>
  <w:footnote w:type="continuationSeparator" w:id="0">
    <w:p w:rsidR="00AA1494" w:rsidRDefault="00AA1494" w:rsidP="00D50A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8B6" w:rsidRDefault="005A08B6" w:rsidP="005A0342">
    <w:pPr>
      <w:pStyle w:val="Header"/>
      <w:jc w:val="center"/>
    </w:pPr>
    <w:r>
      <w:rPr>
        <w:noProof/>
        <w:lang w:eastAsia="en-GB"/>
      </w:rPr>
      <mc:AlternateContent>
        <mc:Choice Requires="wps">
          <w:drawing>
            <wp:anchor distT="0" distB="0" distL="114300" distR="114300" simplePos="0" relativeHeight="251659264" behindDoc="0" locked="0" layoutInCell="1" allowOverlap="1" wp14:anchorId="294E6016" wp14:editId="3EC8E1F1">
              <wp:simplePos x="0" y="0"/>
              <wp:positionH relativeFrom="column">
                <wp:posOffset>-666750</wp:posOffset>
              </wp:positionH>
              <wp:positionV relativeFrom="paragraph">
                <wp:posOffset>-287655</wp:posOffset>
              </wp:positionV>
              <wp:extent cx="7048500" cy="571500"/>
              <wp:effectExtent l="0" t="0" r="19050" b="19050"/>
              <wp:wrapNone/>
              <wp:docPr id="11" name="Rounded Rectangle 11"/>
              <wp:cNvGraphicFramePr/>
              <a:graphic xmlns:a="http://schemas.openxmlformats.org/drawingml/2006/main">
                <a:graphicData uri="http://schemas.microsoft.com/office/word/2010/wordprocessingShape">
                  <wps:wsp>
                    <wps:cNvSpPr/>
                    <wps:spPr>
                      <a:xfrm>
                        <a:off x="0" y="0"/>
                        <a:ext cx="7048500" cy="571500"/>
                      </a:xfrm>
                      <a:prstGeom prst="roundRect">
                        <a:avLst/>
                      </a:prstGeom>
                      <a:ln>
                        <a:solidFill>
                          <a:schemeClr val="tx2">
                            <a:lumMod val="40000"/>
                            <a:lumOff val="60000"/>
                          </a:schemeClr>
                        </a:solidFill>
                      </a:ln>
                    </wps:spPr>
                    <wps:style>
                      <a:lnRef idx="2">
                        <a:schemeClr val="accent3">
                          <a:shade val="50000"/>
                        </a:schemeClr>
                      </a:lnRef>
                      <a:fillRef idx="1">
                        <a:schemeClr val="accent3"/>
                      </a:fillRef>
                      <a:effectRef idx="0">
                        <a:schemeClr val="accent3"/>
                      </a:effectRef>
                      <a:fontRef idx="minor">
                        <a:schemeClr val="lt1"/>
                      </a:fontRef>
                    </wps:style>
                    <wps:txbx>
                      <w:txbxContent>
                        <w:p w:rsidR="005A08B6" w:rsidRPr="005A0342" w:rsidRDefault="005A08B6" w:rsidP="005A0342">
                          <w:pPr>
                            <w:pStyle w:val="Header"/>
                            <w:jc w:val="center"/>
                            <w:rPr>
                              <w:b/>
                              <w:sz w:val="36"/>
                              <w:szCs w:val="36"/>
                            </w:rPr>
                          </w:pPr>
                          <w:r w:rsidRPr="005A0342">
                            <w:rPr>
                              <w:b/>
                              <w:sz w:val="36"/>
                              <w:szCs w:val="36"/>
                            </w:rPr>
                            <w:t>CONSENT AND CAPACITY – FUNDAMENTAL PRINCIPLES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ounded Rectangle 11" o:spid="_x0000_s1049" style="position:absolute;left:0;text-align:left;margin-left:-52.5pt;margin-top:-22.65pt;width:555pt;height:4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" fillcolor="#9bbb59 [3206]" strokecolor="#8db3e2 [1311]" strokeweight="2pt">
              <v:textbox>
                <w:txbxContent>
                  <w:p w:rsidR="005A08B6" w:rsidRPr="005A0342" w:rsidRDefault="005A08B6" w:rsidP="005A0342">
                    <w:pPr>
                      <w:pStyle w:val="Header"/>
                      <w:jc w:val="center"/>
                      <w:rPr>
                        <w:b/>
                        <w:sz w:val="36"/>
                        <w:szCs w:val="36"/>
                      </w:rPr>
                    </w:pPr>
                    <w:r w:rsidRPr="005A0342">
                      <w:rPr>
                        <w:b/>
                        <w:sz w:val="36"/>
                        <w:szCs w:val="36"/>
                      </w:rPr>
                      <w:t>CONSENT AND CAPACITY – FUNDAMENTAL PRINCIPLES</w:t>
                    </w:r>
                  </w:p>
                </w:txbxContent>
              </v:textbox>
            </v:roundrect>
          </w:pict>
        </mc:Fallback>
      </mc:AlternateContent>
    </w:r>
  </w:p>
  <w:p w:rsidR="005A08B6" w:rsidRDefault="005A08B6" w:rsidP="005A0342">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8B6" w:rsidRDefault="005A08B6" w:rsidP="00D50ABA">
    <w:pPr>
      <w:pStyle w:val="Header"/>
      <w:jc w:val="right"/>
    </w:pPr>
    <w:r>
      <w:rPr>
        <w:noProof/>
        <w:lang w:eastAsia="en-GB"/>
      </w:rPr>
      <w:drawing>
        <wp:inline distT="0" distB="0" distL="0" distR="0" wp14:anchorId="3B90AC00" wp14:editId="3823407C">
          <wp:extent cx="3219900" cy="962159"/>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ydon CCG .png"/>
                  <pic:cNvPicPr/>
                </pic:nvPicPr>
                <pic:blipFill>
                  <a:blip r:embed="rId1">
                    <a:extLst>
                      <a:ext uri="{28A0092B-C50C-407E-A947-70E740481C1C}">
                        <a14:useLocalDpi xmlns:a14="http://schemas.microsoft.com/office/drawing/2010/main" val="0"/>
                      </a:ext>
                    </a:extLst>
                  </a:blip>
                  <a:stretch>
                    <a:fillRect/>
                  </a:stretch>
                </pic:blipFill>
                <pic:spPr>
                  <a:xfrm>
                    <a:off x="0" y="0"/>
                    <a:ext cx="3219900" cy="962159"/>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9595F"/>
    <w:multiLevelType w:val="hybridMultilevel"/>
    <w:tmpl w:val="A8B6B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0ABA"/>
    <w:rsid w:val="002E08ED"/>
    <w:rsid w:val="003A02A1"/>
    <w:rsid w:val="00406510"/>
    <w:rsid w:val="00455A5B"/>
    <w:rsid w:val="004E0434"/>
    <w:rsid w:val="00533636"/>
    <w:rsid w:val="0054013E"/>
    <w:rsid w:val="005A0342"/>
    <w:rsid w:val="005A08B6"/>
    <w:rsid w:val="006A3C32"/>
    <w:rsid w:val="007011ED"/>
    <w:rsid w:val="00714171"/>
    <w:rsid w:val="007B2602"/>
    <w:rsid w:val="008B32A2"/>
    <w:rsid w:val="008B73DA"/>
    <w:rsid w:val="00913F6A"/>
    <w:rsid w:val="009A7D37"/>
    <w:rsid w:val="009F54BC"/>
    <w:rsid w:val="00A54333"/>
    <w:rsid w:val="00A92C56"/>
    <w:rsid w:val="00AA1494"/>
    <w:rsid w:val="00AF4D77"/>
    <w:rsid w:val="00BB50A2"/>
    <w:rsid w:val="00C56CC1"/>
    <w:rsid w:val="00CA6DCD"/>
    <w:rsid w:val="00D01447"/>
    <w:rsid w:val="00D13A9E"/>
    <w:rsid w:val="00D50ABA"/>
    <w:rsid w:val="00E04C75"/>
    <w:rsid w:val="00EF6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ABA"/>
  </w:style>
  <w:style w:type="paragraph" w:styleId="Heading1">
    <w:name w:val="heading 1"/>
    <w:basedOn w:val="Normal"/>
    <w:next w:val="Normal"/>
    <w:link w:val="Heading1Char"/>
    <w:uiPriority w:val="9"/>
    <w:qFormat/>
    <w:rsid w:val="00D50ABA"/>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D50ABA"/>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D50ABA"/>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D50ABA"/>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D50ABA"/>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D50ABA"/>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D50ABA"/>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D50ABA"/>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D50ABA"/>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A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ABA"/>
  </w:style>
  <w:style w:type="paragraph" w:styleId="Footer">
    <w:name w:val="footer"/>
    <w:basedOn w:val="Normal"/>
    <w:link w:val="FooterChar"/>
    <w:uiPriority w:val="99"/>
    <w:unhideWhenUsed/>
    <w:rsid w:val="00D50A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ABA"/>
  </w:style>
  <w:style w:type="paragraph" w:styleId="BalloonText">
    <w:name w:val="Balloon Text"/>
    <w:basedOn w:val="Normal"/>
    <w:link w:val="BalloonTextChar"/>
    <w:uiPriority w:val="99"/>
    <w:semiHidden/>
    <w:unhideWhenUsed/>
    <w:rsid w:val="00D50A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ABA"/>
    <w:rPr>
      <w:rFonts w:ascii="Tahoma" w:hAnsi="Tahoma" w:cs="Tahoma"/>
      <w:sz w:val="16"/>
      <w:szCs w:val="16"/>
    </w:rPr>
  </w:style>
  <w:style w:type="character" w:customStyle="1" w:styleId="Heading1Char">
    <w:name w:val="Heading 1 Char"/>
    <w:basedOn w:val="DefaultParagraphFont"/>
    <w:link w:val="Heading1"/>
    <w:uiPriority w:val="9"/>
    <w:rsid w:val="00D50ABA"/>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D50ABA"/>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D50ABA"/>
    <w:rPr>
      <w:caps/>
      <w:color w:val="622423" w:themeColor="accent2" w:themeShade="7F"/>
      <w:sz w:val="24"/>
      <w:szCs w:val="24"/>
    </w:rPr>
  </w:style>
  <w:style w:type="character" w:customStyle="1" w:styleId="Heading4Char">
    <w:name w:val="Heading 4 Char"/>
    <w:basedOn w:val="DefaultParagraphFont"/>
    <w:link w:val="Heading4"/>
    <w:uiPriority w:val="9"/>
    <w:semiHidden/>
    <w:rsid w:val="00D50ABA"/>
    <w:rPr>
      <w:caps/>
      <w:color w:val="622423" w:themeColor="accent2" w:themeShade="7F"/>
      <w:spacing w:val="10"/>
    </w:rPr>
  </w:style>
  <w:style w:type="character" w:customStyle="1" w:styleId="Heading5Char">
    <w:name w:val="Heading 5 Char"/>
    <w:basedOn w:val="DefaultParagraphFont"/>
    <w:link w:val="Heading5"/>
    <w:uiPriority w:val="9"/>
    <w:semiHidden/>
    <w:rsid w:val="00D50ABA"/>
    <w:rPr>
      <w:caps/>
      <w:color w:val="622423" w:themeColor="accent2" w:themeShade="7F"/>
      <w:spacing w:val="10"/>
    </w:rPr>
  </w:style>
  <w:style w:type="character" w:customStyle="1" w:styleId="Heading6Char">
    <w:name w:val="Heading 6 Char"/>
    <w:basedOn w:val="DefaultParagraphFont"/>
    <w:link w:val="Heading6"/>
    <w:uiPriority w:val="9"/>
    <w:semiHidden/>
    <w:rsid w:val="00D50ABA"/>
    <w:rPr>
      <w:caps/>
      <w:color w:val="943634" w:themeColor="accent2" w:themeShade="BF"/>
      <w:spacing w:val="10"/>
    </w:rPr>
  </w:style>
  <w:style w:type="character" w:customStyle="1" w:styleId="Heading7Char">
    <w:name w:val="Heading 7 Char"/>
    <w:basedOn w:val="DefaultParagraphFont"/>
    <w:link w:val="Heading7"/>
    <w:uiPriority w:val="9"/>
    <w:semiHidden/>
    <w:rsid w:val="00D50ABA"/>
    <w:rPr>
      <w:i/>
      <w:iCs/>
      <w:caps/>
      <w:color w:val="943634" w:themeColor="accent2" w:themeShade="BF"/>
      <w:spacing w:val="10"/>
    </w:rPr>
  </w:style>
  <w:style w:type="character" w:customStyle="1" w:styleId="Heading8Char">
    <w:name w:val="Heading 8 Char"/>
    <w:basedOn w:val="DefaultParagraphFont"/>
    <w:link w:val="Heading8"/>
    <w:uiPriority w:val="9"/>
    <w:semiHidden/>
    <w:rsid w:val="00D50ABA"/>
    <w:rPr>
      <w:caps/>
      <w:spacing w:val="10"/>
      <w:sz w:val="20"/>
      <w:szCs w:val="20"/>
    </w:rPr>
  </w:style>
  <w:style w:type="character" w:customStyle="1" w:styleId="Heading9Char">
    <w:name w:val="Heading 9 Char"/>
    <w:basedOn w:val="DefaultParagraphFont"/>
    <w:link w:val="Heading9"/>
    <w:uiPriority w:val="9"/>
    <w:semiHidden/>
    <w:rsid w:val="00D50ABA"/>
    <w:rPr>
      <w:i/>
      <w:iCs/>
      <w:caps/>
      <w:spacing w:val="10"/>
      <w:sz w:val="20"/>
      <w:szCs w:val="20"/>
    </w:rPr>
  </w:style>
  <w:style w:type="paragraph" w:styleId="Caption">
    <w:name w:val="caption"/>
    <w:basedOn w:val="Normal"/>
    <w:next w:val="Normal"/>
    <w:uiPriority w:val="35"/>
    <w:semiHidden/>
    <w:unhideWhenUsed/>
    <w:qFormat/>
    <w:rsid w:val="00D50ABA"/>
    <w:rPr>
      <w:caps/>
      <w:spacing w:val="10"/>
      <w:sz w:val="18"/>
      <w:szCs w:val="18"/>
    </w:rPr>
  </w:style>
  <w:style w:type="paragraph" w:styleId="Title">
    <w:name w:val="Title"/>
    <w:basedOn w:val="Normal"/>
    <w:next w:val="Normal"/>
    <w:link w:val="TitleChar"/>
    <w:uiPriority w:val="10"/>
    <w:qFormat/>
    <w:rsid w:val="00D50ABA"/>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D50ABA"/>
    <w:rPr>
      <w:caps/>
      <w:color w:val="632423" w:themeColor="accent2" w:themeShade="80"/>
      <w:spacing w:val="50"/>
      <w:sz w:val="44"/>
      <w:szCs w:val="44"/>
    </w:rPr>
  </w:style>
  <w:style w:type="paragraph" w:styleId="Subtitle">
    <w:name w:val="Subtitle"/>
    <w:basedOn w:val="Normal"/>
    <w:next w:val="Normal"/>
    <w:link w:val="SubtitleChar"/>
    <w:uiPriority w:val="11"/>
    <w:qFormat/>
    <w:rsid w:val="00D50ABA"/>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D50ABA"/>
    <w:rPr>
      <w:caps/>
      <w:spacing w:val="20"/>
      <w:sz w:val="18"/>
      <w:szCs w:val="18"/>
    </w:rPr>
  </w:style>
  <w:style w:type="character" w:styleId="Strong">
    <w:name w:val="Strong"/>
    <w:uiPriority w:val="22"/>
    <w:qFormat/>
    <w:rsid w:val="00D50ABA"/>
    <w:rPr>
      <w:b/>
      <w:bCs/>
      <w:color w:val="943634" w:themeColor="accent2" w:themeShade="BF"/>
      <w:spacing w:val="5"/>
    </w:rPr>
  </w:style>
  <w:style w:type="character" w:styleId="Emphasis">
    <w:name w:val="Emphasis"/>
    <w:uiPriority w:val="20"/>
    <w:qFormat/>
    <w:rsid w:val="00D50ABA"/>
    <w:rPr>
      <w:caps/>
      <w:spacing w:val="5"/>
      <w:sz w:val="20"/>
      <w:szCs w:val="20"/>
    </w:rPr>
  </w:style>
  <w:style w:type="paragraph" w:styleId="NoSpacing">
    <w:name w:val="No Spacing"/>
    <w:basedOn w:val="Normal"/>
    <w:link w:val="NoSpacingChar"/>
    <w:uiPriority w:val="1"/>
    <w:qFormat/>
    <w:rsid w:val="00D50ABA"/>
    <w:pPr>
      <w:spacing w:after="0" w:line="240" w:lineRule="auto"/>
    </w:pPr>
  </w:style>
  <w:style w:type="character" w:customStyle="1" w:styleId="NoSpacingChar">
    <w:name w:val="No Spacing Char"/>
    <w:basedOn w:val="DefaultParagraphFont"/>
    <w:link w:val="NoSpacing"/>
    <w:uiPriority w:val="1"/>
    <w:rsid w:val="00D50ABA"/>
  </w:style>
  <w:style w:type="paragraph" w:styleId="ListParagraph">
    <w:name w:val="List Paragraph"/>
    <w:basedOn w:val="Normal"/>
    <w:uiPriority w:val="34"/>
    <w:qFormat/>
    <w:rsid w:val="00D50ABA"/>
    <w:pPr>
      <w:ind w:left="720"/>
      <w:contextualSpacing/>
    </w:pPr>
  </w:style>
  <w:style w:type="paragraph" w:styleId="Quote">
    <w:name w:val="Quote"/>
    <w:basedOn w:val="Normal"/>
    <w:next w:val="Normal"/>
    <w:link w:val="QuoteChar"/>
    <w:uiPriority w:val="29"/>
    <w:qFormat/>
    <w:rsid w:val="00D50ABA"/>
    <w:rPr>
      <w:i/>
      <w:iCs/>
    </w:rPr>
  </w:style>
  <w:style w:type="character" w:customStyle="1" w:styleId="QuoteChar">
    <w:name w:val="Quote Char"/>
    <w:basedOn w:val="DefaultParagraphFont"/>
    <w:link w:val="Quote"/>
    <w:uiPriority w:val="29"/>
    <w:rsid w:val="00D50ABA"/>
    <w:rPr>
      <w:i/>
      <w:iCs/>
    </w:rPr>
  </w:style>
  <w:style w:type="paragraph" w:styleId="IntenseQuote">
    <w:name w:val="Intense Quote"/>
    <w:basedOn w:val="Normal"/>
    <w:next w:val="Normal"/>
    <w:link w:val="IntenseQuoteChar"/>
    <w:uiPriority w:val="30"/>
    <w:qFormat/>
    <w:rsid w:val="00D50ABA"/>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D50ABA"/>
    <w:rPr>
      <w:caps/>
      <w:color w:val="622423" w:themeColor="accent2" w:themeShade="7F"/>
      <w:spacing w:val="5"/>
      <w:sz w:val="20"/>
      <w:szCs w:val="20"/>
    </w:rPr>
  </w:style>
  <w:style w:type="character" w:styleId="SubtleEmphasis">
    <w:name w:val="Subtle Emphasis"/>
    <w:uiPriority w:val="19"/>
    <w:qFormat/>
    <w:rsid w:val="00D50ABA"/>
    <w:rPr>
      <w:i/>
      <w:iCs/>
    </w:rPr>
  </w:style>
  <w:style w:type="character" w:styleId="IntenseEmphasis">
    <w:name w:val="Intense Emphasis"/>
    <w:uiPriority w:val="21"/>
    <w:qFormat/>
    <w:rsid w:val="00D50ABA"/>
    <w:rPr>
      <w:i/>
      <w:iCs/>
      <w:caps/>
      <w:spacing w:val="10"/>
      <w:sz w:val="20"/>
      <w:szCs w:val="20"/>
    </w:rPr>
  </w:style>
  <w:style w:type="character" w:styleId="SubtleReference">
    <w:name w:val="Subtle Reference"/>
    <w:basedOn w:val="DefaultParagraphFont"/>
    <w:uiPriority w:val="31"/>
    <w:qFormat/>
    <w:rsid w:val="00D50ABA"/>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D50ABA"/>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D50ABA"/>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D50ABA"/>
    <w:pPr>
      <w:outlineLvl w:val="9"/>
    </w:pPr>
    <w:rPr>
      <w:lang w:bidi="en-US"/>
    </w:rPr>
  </w:style>
  <w:style w:type="table" w:styleId="TableGrid">
    <w:name w:val="Table Grid"/>
    <w:basedOn w:val="TableNormal"/>
    <w:uiPriority w:val="59"/>
    <w:rsid w:val="00D50A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1-Accent1">
    <w:name w:val="Medium Grid 1 Accent 1"/>
    <w:basedOn w:val="TableNormal"/>
    <w:uiPriority w:val="67"/>
    <w:rsid w:val="00D50AB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List2-Accent1">
    <w:name w:val="Medium List 2 Accent 1"/>
    <w:basedOn w:val="TableNormal"/>
    <w:uiPriority w:val="66"/>
    <w:rsid w:val="00D50ABA"/>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1">
    <w:name w:val="Medium Grid 2 Accent 1"/>
    <w:basedOn w:val="TableNormal"/>
    <w:uiPriority w:val="68"/>
    <w:rsid w:val="0054013E"/>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character" w:styleId="Hyperlink">
    <w:name w:val="Hyperlink"/>
    <w:basedOn w:val="DefaultParagraphFont"/>
    <w:uiPriority w:val="99"/>
    <w:unhideWhenUsed/>
    <w:rsid w:val="0054013E"/>
    <w:rPr>
      <w:color w:val="0000FF" w:themeColor="hyperlink"/>
      <w:u w:val="single"/>
    </w:rPr>
  </w:style>
  <w:style w:type="character" w:styleId="FollowedHyperlink">
    <w:name w:val="FollowedHyperlink"/>
    <w:basedOn w:val="DefaultParagraphFont"/>
    <w:uiPriority w:val="99"/>
    <w:semiHidden/>
    <w:unhideWhenUsed/>
    <w:rsid w:val="00D01447"/>
    <w:rPr>
      <w:color w:val="800080" w:themeColor="followedHyperlink"/>
      <w:u w:val="single"/>
    </w:rPr>
  </w:style>
  <w:style w:type="table" w:styleId="ColorfulGrid-Accent1">
    <w:name w:val="Colorful Grid Accent 1"/>
    <w:basedOn w:val="TableNormal"/>
    <w:uiPriority w:val="73"/>
    <w:rsid w:val="007B260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GB"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0ABA"/>
  </w:style>
  <w:style w:type="paragraph" w:styleId="Heading1">
    <w:name w:val="heading 1"/>
    <w:basedOn w:val="Normal"/>
    <w:next w:val="Normal"/>
    <w:link w:val="Heading1Char"/>
    <w:uiPriority w:val="9"/>
    <w:qFormat/>
    <w:rsid w:val="00D50ABA"/>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D50ABA"/>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D50ABA"/>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D50ABA"/>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D50ABA"/>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D50ABA"/>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D50ABA"/>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D50ABA"/>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D50ABA"/>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A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ABA"/>
  </w:style>
  <w:style w:type="paragraph" w:styleId="Footer">
    <w:name w:val="footer"/>
    <w:basedOn w:val="Normal"/>
    <w:link w:val="FooterChar"/>
    <w:uiPriority w:val="99"/>
    <w:unhideWhenUsed/>
    <w:rsid w:val="00D50A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ABA"/>
  </w:style>
  <w:style w:type="paragraph" w:styleId="BalloonText">
    <w:name w:val="Balloon Text"/>
    <w:basedOn w:val="Normal"/>
    <w:link w:val="BalloonTextChar"/>
    <w:uiPriority w:val="99"/>
    <w:semiHidden/>
    <w:unhideWhenUsed/>
    <w:rsid w:val="00D50A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0ABA"/>
    <w:rPr>
      <w:rFonts w:ascii="Tahoma" w:hAnsi="Tahoma" w:cs="Tahoma"/>
      <w:sz w:val="16"/>
      <w:szCs w:val="16"/>
    </w:rPr>
  </w:style>
  <w:style w:type="character" w:customStyle="1" w:styleId="Heading1Char">
    <w:name w:val="Heading 1 Char"/>
    <w:basedOn w:val="DefaultParagraphFont"/>
    <w:link w:val="Heading1"/>
    <w:uiPriority w:val="9"/>
    <w:rsid w:val="00D50ABA"/>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D50ABA"/>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D50ABA"/>
    <w:rPr>
      <w:caps/>
      <w:color w:val="622423" w:themeColor="accent2" w:themeShade="7F"/>
      <w:sz w:val="24"/>
      <w:szCs w:val="24"/>
    </w:rPr>
  </w:style>
  <w:style w:type="character" w:customStyle="1" w:styleId="Heading4Char">
    <w:name w:val="Heading 4 Char"/>
    <w:basedOn w:val="DefaultParagraphFont"/>
    <w:link w:val="Heading4"/>
    <w:uiPriority w:val="9"/>
    <w:semiHidden/>
    <w:rsid w:val="00D50ABA"/>
    <w:rPr>
      <w:caps/>
      <w:color w:val="622423" w:themeColor="accent2" w:themeShade="7F"/>
      <w:spacing w:val="10"/>
    </w:rPr>
  </w:style>
  <w:style w:type="character" w:customStyle="1" w:styleId="Heading5Char">
    <w:name w:val="Heading 5 Char"/>
    <w:basedOn w:val="DefaultParagraphFont"/>
    <w:link w:val="Heading5"/>
    <w:uiPriority w:val="9"/>
    <w:semiHidden/>
    <w:rsid w:val="00D50ABA"/>
    <w:rPr>
      <w:caps/>
      <w:color w:val="622423" w:themeColor="accent2" w:themeShade="7F"/>
      <w:spacing w:val="10"/>
    </w:rPr>
  </w:style>
  <w:style w:type="character" w:customStyle="1" w:styleId="Heading6Char">
    <w:name w:val="Heading 6 Char"/>
    <w:basedOn w:val="DefaultParagraphFont"/>
    <w:link w:val="Heading6"/>
    <w:uiPriority w:val="9"/>
    <w:semiHidden/>
    <w:rsid w:val="00D50ABA"/>
    <w:rPr>
      <w:caps/>
      <w:color w:val="943634" w:themeColor="accent2" w:themeShade="BF"/>
      <w:spacing w:val="10"/>
    </w:rPr>
  </w:style>
  <w:style w:type="character" w:customStyle="1" w:styleId="Heading7Char">
    <w:name w:val="Heading 7 Char"/>
    <w:basedOn w:val="DefaultParagraphFont"/>
    <w:link w:val="Heading7"/>
    <w:uiPriority w:val="9"/>
    <w:semiHidden/>
    <w:rsid w:val="00D50ABA"/>
    <w:rPr>
      <w:i/>
      <w:iCs/>
      <w:caps/>
      <w:color w:val="943634" w:themeColor="accent2" w:themeShade="BF"/>
      <w:spacing w:val="10"/>
    </w:rPr>
  </w:style>
  <w:style w:type="character" w:customStyle="1" w:styleId="Heading8Char">
    <w:name w:val="Heading 8 Char"/>
    <w:basedOn w:val="DefaultParagraphFont"/>
    <w:link w:val="Heading8"/>
    <w:uiPriority w:val="9"/>
    <w:semiHidden/>
    <w:rsid w:val="00D50ABA"/>
    <w:rPr>
      <w:caps/>
      <w:spacing w:val="10"/>
      <w:sz w:val="20"/>
      <w:szCs w:val="20"/>
    </w:rPr>
  </w:style>
  <w:style w:type="character" w:customStyle="1" w:styleId="Heading9Char">
    <w:name w:val="Heading 9 Char"/>
    <w:basedOn w:val="DefaultParagraphFont"/>
    <w:link w:val="Heading9"/>
    <w:uiPriority w:val="9"/>
    <w:semiHidden/>
    <w:rsid w:val="00D50ABA"/>
    <w:rPr>
      <w:i/>
      <w:iCs/>
      <w:caps/>
      <w:spacing w:val="10"/>
      <w:sz w:val="20"/>
      <w:szCs w:val="20"/>
    </w:rPr>
  </w:style>
  <w:style w:type="paragraph" w:styleId="Caption">
    <w:name w:val="caption"/>
    <w:basedOn w:val="Normal"/>
    <w:next w:val="Normal"/>
    <w:uiPriority w:val="35"/>
    <w:semiHidden/>
    <w:unhideWhenUsed/>
    <w:qFormat/>
    <w:rsid w:val="00D50ABA"/>
    <w:rPr>
      <w:caps/>
      <w:spacing w:val="10"/>
      <w:sz w:val="18"/>
      <w:szCs w:val="18"/>
    </w:rPr>
  </w:style>
  <w:style w:type="paragraph" w:styleId="Title">
    <w:name w:val="Title"/>
    <w:basedOn w:val="Normal"/>
    <w:next w:val="Normal"/>
    <w:link w:val="TitleChar"/>
    <w:uiPriority w:val="10"/>
    <w:qFormat/>
    <w:rsid w:val="00D50ABA"/>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D50ABA"/>
    <w:rPr>
      <w:caps/>
      <w:color w:val="632423" w:themeColor="accent2" w:themeShade="80"/>
      <w:spacing w:val="50"/>
      <w:sz w:val="44"/>
      <w:szCs w:val="44"/>
    </w:rPr>
  </w:style>
  <w:style w:type="paragraph" w:styleId="Subtitle">
    <w:name w:val="Subtitle"/>
    <w:basedOn w:val="Normal"/>
    <w:next w:val="Normal"/>
    <w:link w:val="SubtitleChar"/>
    <w:uiPriority w:val="11"/>
    <w:qFormat/>
    <w:rsid w:val="00D50ABA"/>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D50ABA"/>
    <w:rPr>
      <w:caps/>
      <w:spacing w:val="20"/>
      <w:sz w:val="18"/>
      <w:szCs w:val="18"/>
    </w:rPr>
  </w:style>
  <w:style w:type="character" w:styleId="Strong">
    <w:name w:val="Strong"/>
    <w:uiPriority w:val="22"/>
    <w:qFormat/>
    <w:rsid w:val="00D50ABA"/>
    <w:rPr>
      <w:b/>
      <w:bCs/>
      <w:color w:val="943634" w:themeColor="accent2" w:themeShade="BF"/>
      <w:spacing w:val="5"/>
    </w:rPr>
  </w:style>
  <w:style w:type="character" w:styleId="Emphasis">
    <w:name w:val="Emphasis"/>
    <w:uiPriority w:val="20"/>
    <w:qFormat/>
    <w:rsid w:val="00D50ABA"/>
    <w:rPr>
      <w:caps/>
      <w:spacing w:val="5"/>
      <w:sz w:val="20"/>
      <w:szCs w:val="20"/>
    </w:rPr>
  </w:style>
  <w:style w:type="paragraph" w:styleId="NoSpacing">
    <w:name w:val="No Spacing"/>
    <w:basedOn w:val="Normal"/>
    <w:link w:val="NoSpacingChar"/>
    <w:uiPriority w:val="1"/>
    <w:qFormat/>
    <w:rsid w:val="00D50ABA"/>
    <w:pPr>
      <w:spacing w:after="0" w:line="240" w:lineRule="auto"/>
    </w:pPr>
  </w:style>
  <w:style w:type="character" w:customStyle="1" w:styleId="NoSpacingChar">
    <w:name w:val="No Spacing Char"/>
    <w:basedOn w:val="DefaultParagraphFont"/>
    <w:link w:val="NoSpacing"/>
    <w:uiPriority w:val="1"/>
    <w:rsid w:val="00D50ABA"/>
  </w:style>
  <w:style w:type="paragraph" w:styleId="ListParagraph">
    <w:name w:val="List Paragraph"/>
    <w:basedOn w:val="Normal"/>
    <w:uiPriority w:val="34"/>
    <w:qFormat/>
    <w:rsid w:val="00D50ABA"/>
    <w:pPr>
      <w:ind w:left="720"/>
      <w:contextualSpacing/>
    </w:pPr>
  </w:style>
  <w:style w:type="paragraph" w:styleId="Quote">
    <w:name w:val="Quote"/>
    <w:basedOn w:val="Normal"/>
    <w:next w:val="Normal"/>
    <w:link w:val="QuoteChar"/>
    <w:uiPriority w:val="29"/>
    <w:qFormat/>
    <w:rsid w:val="00D50ABA"/>
    <w:rPr>
      <w:i/>
      <w:iCs/>
    </w:rPr>
  </w:style>
  <w:style w:type="character" w:customStyle="1" w:styleId="QuoteChar">
    <w:name w:val="Quote Char"/>
    <w:basedOn w:val="DefaultParagraphFont"/>
    <w:link w:val="Quote"/>
    <w:uiPriority w:val="29"/>
    <w:rsid w:val="00D50ABA"/>
    <w:rPr>
      <w:i/>
      <w:iCs/>
    </w:rPr>
  </w:style>
  <w:style w:type="paragraph" w:styleId="IntenseQuote">
    <w:name w:val="Intense Quote"/>
    <w:basedOn w:val="Normal"/>
    <w:next w:val="Normal"/>
    <w:link w:val="IntenseQuoteChar"/>
    <w:uiPriority w:val="30"/>
    <w:qFormat/>
    <w:rsid w:val="00D50ABA"/>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D50ABA"/>
    <w:rPr>
      <w:caps/>
      <w:color w:val="622423" w:themeColor="accent2" w:themeShade="7F"/>
      <w:spacing w:val="5"/>
      <w:sz w:val="20"/>
      <w:szCs w:val="20"/>
    </w:rPr>
  </w:style>
  <w:style w:type="character" w:styleId="SubtleEmphasis">
    <w:name w:val="Subtle Emphasis"/>
    <w:uiPriority w:val="19"/>
    <w:qFormat/>
    <w:rsid w:val="00D50ABA"/>
    <w:rPr>
      <w:i/>
      <w:iCs/>
    </w:rPr>
  </w:style>
  <w:style w:type="character" w:styleId="IntenseEmphasis">
    <w:name w:val="Intense Emphasis"/>
    <w:uiPriority w:val="21"/>
    <w:qFormat/>
    <w:rsid w:val="00D50ABA"/>
    <w:rPr>
      <w:i/>
      <w:iCs/>
      <w:caps/>
      <w:spacing w:val="10"/>
      <w:sz w:val="20"/>
      <w:szCs w:val="20"/>
    </w:rPr>
  </w:style>
  <w:style w:type="character" w:styleId="SubtleReference">
    <w:name w:val="Subtle Reference"/>
    <w:basedOn w:val="DefaultParagraphFont"/>
    <w:uiPriority w:val="31"/>
    <w:qFormat/>
    <w:rsid w:val="00D50ABA"/>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D50ABA"/>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D50ABA"/>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D50ABA"/>
    <w:pPr>
      <w:outlineLvl w:val="9"/>
    </w:pPr>
    <w:rPr>
      <w:lang w:bidi="en-US"/>
    </w:rPr>
  </w:style>
  <w:style w:type="table" w:styleId="TableGrid">
    <w:name w:val="Table Grid"/>
    <w:basedOn w:val="TableNormal"/>
    <w:uiPriority w:val="59"/>
    <w:rsid w:val="00D50A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1-Accent1">
    <w:name w:val="Medium Grid 1 Accent 1"/>
    <w:basedOn w:val="TableNormal"/>
    <w:uiPriority w:val="67"/>
    <w:rsid w:val="00D50ABA"/>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List2-Accent1">
    <w:name w:val="Medium List 2 Accent 1"/>
    <w:basedOn w:val="TableNormal"/>
    <w:uiPriority w:val="66"/>
    <w:rsid w:val="00D50ABA"/>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1">
    <w:name w:val="Medium Grid 2 Accent 1"/>
    <w:basedOn w:val="TableNormal"/>
    <w:uiPriority w:val="68"/>
    <w:rsid w:val="0054013E"/>
    <w:pPr>
      <w:spacing w:after="0" w:line="240" w:lineRule="auto"/>
    </w:pPr>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character" w:styleId="Hyperlink">
    <w:name w:val="Hyperlink"/>
    <w:basedOn w:val="DefaultParagraphFont"/>
    <w:uiPriority w:val="99"/>
    <w:unhideWhenUsed/>
    <w:rsid w:val="0054013E"/>
    <w:rPr>
      <w:color w:val="0000FF" w:themeColor="hyperlink"/>
      <w:u w:val="single"/>
    </w:rPr>
  </w:style>
  <w:style w:type="character" w:styleId="FollowedHyperlink">
    <w:name w:val="FollowedHyperlink"/>
    <w:basedOn w:val="DefaultParagraphFont"/>
    <w:uiPriority w:val="99"/>
    <w:semiHidden/>
    <w:unhideWhenUsed/>
    <w:rsid w:val="00D01447"/>
    <w:rPr>
      <w:color w:val="800080" w:themeColor="followedHyperlink"/>
      <w:u w:val="single"/>
    </w:rPr>
  </w:style>
  <w:style w:type="table" w:styleId="ColorfulGrid-Accent1">
    <w:name w:val="Colorful Grid Accent 1"/>
    <w:basedOn w:val="TableNormal"/>
    <w:uiPriority w:val="73"/>
    <w:rsid w:val="007B2602"/>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0231306">
      <w:bodyDiv w:val="1"/>
      <w:marLeft w:val="0"/>
      <w:marRight w:val="0"/>
      <w:marTop w:val="0"/>
      <w:marBottom w:val="0"/>
      <w:divBdr>
        <w:top w:val="none" w:sz="0" w:space="0" w:color="auto"/>
        <w:left w:val="none" w:sz="0" w:space="0" w:color="auto"/>
        <w:bottom w:val="none" w:sz="0" w:space="0" w:color="auto"/>
        <w:right w:val="none" w:sz="0" w:space="0" w:color="auto"/>
      </w:divBdr>
      <w:divsChild>
        <w:div w:id="1814102201">
          <w:marLeft w:val="0"/>
          <w:marRight w:val="0"/>
          <w:marTop w:val="0"/>
          <w:marBottom w:val="0"/>
          <w:divBdr>
            <w:top w:val="none" w:sz="0" w:space="0" w:color="auto"/>
            <w:left w:val="none" w:sz="0" w:space="0" w:color="auto"/>
            <w:bottom w:val="none" w:sz="0" w:space="0" w:color="auto"/>
            <w:right w:val="none" w:sz="0" w:space="0" w:color="auto"/>
          </w:divBdr>
          <w:divsChild>
            <w:div w:id="1279607799">
              <w:marLeft w:val="0"/>
              <w:marRight w:val="0"/>
              <w:marTop w:val="0"/>
              <w:marBottom w:val="0"/>
              <w:divBdr>
                <w:top w:val="none" w:sz="0" w:space="0" w:color="auto"/>
                <w:left w:val="none" w:sz="0" w:space="0" w:color="auto"/>
                <w:bottom w:val="none" w:sz="0" w:space="0" w:color="auto"/>
                <w:right w:val="none" w:sz="0" w:space="0" w:color="auto"/>
              </w:divBdr>
              <w:divsChild>
                <w:div w:id="1365136212">
                  <w:marLeft w:val="0"/>
                  <w:marRight w:val="0"/>
                  <w:marTop w:val="0"/>
                  <w:marBottom w:val="0"/>
                  <w:divBdr>
                    <w:top w:val="none" w:sz="0" w:space="0" w:color="auto"/>
                    <w:left w:val="none" w:sz="0" w:space="0" w:color="auto"/>
                    <w:bottom w:val="none" w:sz="0" w:space="0" w:color="auto"/>
                    <w:right w:val="none" w:sz="0" w:space="0" w:color="auto"/>
                  </w:divBdr>
                  <w:divsChild>
                    <w:div w:id="86393489">
                      <w:marLeft w:val="0"/>
                      <w:marRight w:val="0"/>
                      <w:marTop w:val="0"/>
                      <w:marBottom w:val="0"/>
                      <w:divBdr>
                        <w:top w:val="none" w:sz="0" w:space="0" w:color="auto"/>
                        <w:left w:val="none" w:sz="0" w:space="0" w:color="auto"/>
                        <w:bottom w:val="none" w:sz="0" w:space="0" w:color="auto"/>
                        <w:right w:val="none" w:sz="0" w:space="0" w:color="auto"/>
                      </w:divBdr>
                      <w:divsChild>
                        <w:div w:id="1186410202">
                          <w:marLeft w:val="0"/>
                          <w:marRight w:val="0"/>
                          <w:marTop w:val="0"/>
                          <w:marBottom w:val="0"/>
                          <w:divBdr>
                            <w:top w:val="none" w:sz="0" w:space="0" w:color="auto"/>
                            <w:left w:val="none" w:sz="0" w:space="0" w:color="auto"/>
                            <w:bottom w:val="none" w:sz="0" w:space="0" w:color="auto"/>
                            <w:right w:val="none" w:sz="0" w:space="0" w:color="auto"/>
                          </w:divBdr>
                          <w:divsChild>
                            <w:div w:id="2781370">
                              <w:marLeft w:val="0"/>
                              <w:marRight w:val="0"/>
                              <w:marTop w:val="0"/>
                              <w:marBottom w:val="0"/>
                              <w:divBdr>
                                <w:top w:val="none" w:sz="0" w:space="0" w:color="auto"/>
                                <w:left w:val="none" w:sz="0" w:space="0" w:color="auto"/>
                                <w:bottom w:val="none" w:sz="0" w:space="0" w:color="auto"/>
                                <w:right w:val="none" w:sz="0" w:space="0" w:color="auto"/>
                              </w:divBdr>
                              <w:divsChild>
                                <w:div w:id="529606615">
                                  <w:marLeft w:val="0"/>
                                  <w:marRight w:val="0"/>
                                  <w:marTop w:val="0"/>
                                  <w:marBottom w:val="0"/>
                                  <w:divBdr>
                                    <w:top w:val="none" w:sz="0" w:space="0" w:color="auto"/>
                                    <w:left w:val="none" w:sz="0" w:space="0" w:color="auto"/>
                                    <w:bottom w:val="none" w:sz="0" w:space="0" w:color="auto"/>
                                    <w:right w:val="none" w:sz="0" w:space="0" w:color="auto"/>
                                  </w:divBdr>
                                  <w:divsChild>
                                    <w:div w:id="316301790">
                                      <w:marLeft w:val="0"/>
                                      <w:marRight w:val="0"/>
                                      <w:marTop w:val="0"/>
                                      <w:marBottom w:val="0"/>
                                      <w:divBdr>
                                        <w:top w:val="none" w:sz="0" w:space="0" w:color="auto"/>
                                        <w:left w:val="none" w:sz="0" w:space="0" w:color="auto"/>
                                        <w:bottom w:val="none" w:sz="0" w:space="0" w:color="auto"/>
                                        <w:right w:val="none" w:sz="0" w:space="0" w:color="auto"/>
                                      </w:divBdr>
                                      <w:divsChild>
                                        <w:div w:id="1139229214">
                                          <w:marLeft w:val="0"/>
                                          <w:marRight w:val="0"/>
                                          <w:marTop w:val="0"/>
                                          <w:marBottom w:val="0"/>
                                          <w:divBdr>
                                            <w:top w:val="none" w:sz="0" w:space="0" w:color="auto"/>
                                            <w:left w:val="none" w:sz="0" w:space="0" w:color="auto"/>
                                            <w:bottom w:val="none" w:sz="0" w:space="0" w:color="auto"/>
                                            <w:right w:val="none" w:sz="0" w:space="0" w:color="auto"/>
                                          </w:divBdr>
                                          <w:divsChild>
                                            <w:div w:id="1218662240">
                                              <w:marLeft w:val="0"/>
                                              <w:marRight w:val="0"/>
                                              <w:marTop w:val="0"/>
                                              <w:marBottom w:val="0"/>
                                              <w:divBdr>
                                                <w:top w:val="none" w:sz="0" w:space="0" w:color="auto"/>
                                                <w:left w:val="none" w:sz="0" w:space="0" w:color="auto"/>
                                                <w:bottom w:val="none" w:sz="0" w:space="0" w:color="auto"/>
                                                <w:right w:val="none" w:sz="0" w:space="0" w:color="auto"/>
                                              </w:divBdr>
                                              <w:divsChild>
                                                <w:div w:id="1441219113">
                                                  <w:marLeft w:val="0"/>
                                                  <w:marRight w:val="0"/>
                                                  <w:marTop w:val="0"/>
                                                  <w:marBottom w:val="0"/>
                                                  <w:divBdr>
                                                    <w:top w:val="none" w:sz="0" w:space="0" w:color="auto"/>
                                                    <w:left w:val="none" w:sz="0" w:space="0" w:color="auto"/>
                                                    <w:bottom w:val="none" w:sz="0" w:space="0" w:color="auto"/>
                                                    <w:right w:val="none" w:sz="0" w:space="0" w:color="auto"/>
                                                  </w:divBdr>
                                                  <w:divsChild>
                                                    <w:div w:id="111656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ca@voiceability.org" TargetMode="External"/><Relationship Id="rId13" Type="http://schemas.openxmlformats.org/officeDocument/2006/relationships/hyperlink" Target="https://www.gov.uk/government/publications/mental-capacity-act-code-of-practice" TargetMode="External"/><Relationship Id="rId18" Type="http://schemas.openxmlformats.org/officeDocument/2006/relationships/hyperlink" Target="http://www.39essex.com/resources-and-training/mental-capacity-law/" TargetMode="External"/><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courtofprotectionenquiries@hmcts.gsi.gov.uk" TargetMode="External"/><Relationship Id="rId17" Type="http://schemas.openxmlformats.org/officeDocument/2006/relationships/hyperlink" Target="http://www.scie.org.uk/mca-directory/mca-tailored-for-you/forhealthstaff.asp"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gmc-uk.org/guidance/ethical_guidance/consent_guidance_part3_capacity_issues.asp"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gov.uk/apply-to-the-court-of-protection"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vongpeducation.co.uk/handouts/2013/disability/CIRC-Mental-Capacity-Act-Toolkit-2011.ashx.pdf" TargetMode="External"/><Relationship Id="rId23" Type="http://schemas.openxmlformats.org/officeDocument/2006/relationships/footer" Target="footer2.xml"/><Relationship Id="rId10" Type="http://schemas.openxmlformats.org/officeDocument/2006/relationships/hyperlink" Target="mailto:dols@croydon.gov.uk" TargetMode="External"/><Relationship Id="rId19" Type="http://schemas.openxmlformats.org/officeDocument/2006/relationships/hyperlink" Target="http://www.bjhealthlawyers.com/service/mental-capacity-and-deprivation-of-liberty-safeguards/" TargetMode="External"/><Relationship Id="rId4" Type="http://schemas.openxmlformats.org/officeDocument/2006/relationships/settings" Target="settings.xml"/><Relationship Id="rId9" Type="http://schemas.openxmlformats.org/officeDocument/2006/relationships/hyperlink" Target="http://www.voiceability.org" TargetMode="External"/><Relationship Id="rId14" Type="http://schemas.openxmlformats.org/officeDocument/2006/relationships/hyperlink" Target="http://webarchive.nationalarchives.gov.uk/20130107105354/http:/www.dh.gov.uk/en/Publicationsandstatistics/Publications/PublicationsPolicyAndGuidance/DH_085476"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elaine.dower@360assurance.nhs.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2807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NHS South West London</Company>
  <LinksUpToDate>false</LinksUpToDate>
  <CharactersWithSpaces>3293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Bell Matthew (Croydon CCG)</dc:creator>
  <cp:lastModifiedBy>Manson Sylvia (Croydon CCG)</cp:lastModifiedBy>
  <cp:revision>2</cp:revision>
  <cp:lastPrinted>2015-03-06T11:00:00Z</cp:lastPrinted>
  <dcterms:created xsi:type="dcterms:W3CDTF">2015-03-26T09:45:00Z</dcterms:created>
  <dcterms:modified xsi:type="dcterms:W3CDTF">2015-03-26T09:45:00Z</dcterms:modified>
</cp:coreProperties>
</file>