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23BD7" w:rsidRDefault="00545DF5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05BF2B1" wp14:editId="627A2B7E">
                <wp:simplePos x="0" y="0"/>
                <wp:positionH relativeFrom="margin">
                  <wp:align>left</wp:align>
                </wp:positionH>
                <wp:positionV relativeFrom="margin">
                  <wp:align>bottom</wp:align>
                </wp:positionV>
                <wp:extent cx="2695575" cy="7124700"/>
                <wp:effectExtent l="0" t="0" r="9525" b="0"/>
                <wp:wrapNone/>
                <wp:docPr id="1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5575" cy="71247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bg2">
                                <a:lumMod val="50000"/>
                                <a:lumOff val="0"/>
                                <a:alpha val="0"/>
                              </a:schemeClr>
                            </a:gs>
                            <a:gs pos="100000">
                              <a:schemeClr val="bg2">
                                <a:lumMod val="90000"/>
                                <a:lumOff val="0"/>
                              </a:schemeClr>
                            </a:gs>
                          </a:gsLst>
                          <a:path path="rect">
                            <a:fillToRect t="100000" r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54DF" w:rsidRDefault="00852F7B">
                            <w:pPr>
                              <w:pStyle w:val="SectionHeading2"/>
                            </w:pPr>
                            <w:r>
                              <w:rPr>
                                <w:b/>
                                <w:u w:val="single"/>
                              </w:rPr>
                              <w:t>USEFUL CONTACTS:</w:t>
                            </w:r>
                          </w:p>
                          <w:p w:rsidR="00852F7B" w:rsidRPr="00B4204D" w:rsidRDefault="00760A29">
                            <w:pPr>
                              <w:pStyle w:val="SectionHeading2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NELFT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Telephone: 0300 555 1201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 xml:space="preserve">Website: </w:t>
                            </w:r>
                            <w:hyperlink r:id="rId8" w:history="1">
                              <w:r w:rsidRPr="00206466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www.nelft.nhs.uk</w:t>
                              </w:r>
                            </w:hyperlink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4204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852F7B" w:rsidRPr="00217A38" w:rsidRDefault="00852F7B">
                            <w:pPr>
                              <w:pStyle w:val="SectionHeading2"/>
                              <w:rPr>
                                <w:sz w:val="20"/>
                                <w:szCs w:val="20"/>
                              </w:rPr>
                            </w:pPr>
                            <w:r w:rsidRPr="00217A38">
                              <w:rPr>
                                <w:b/>
                                <w:sz w:val="20"/>
                                <w:szCs w:val="20"/>
                              </w:rPr>
                              <w:t>Supervisory Bodies</w:t>
                            </w:r>
                            <w:r w:rsidRPr="00217A38">
                              <w:rPr>
                                <w:b/>
                                <w:sz w:val="20"/>
                                <w:szCs w:val="20"/>
                              </w:rPr>
                              <w:br/>
                              <w:t>B&amp;D Local Authority</w:t>
                            </w:r>
                            <w:r w:rsidRPr="00217A38">
                              <w:rPr>
                                <w:sz w:val="20"/>
                                <w:szCs w:val="20"/>
                              </w:rPr>
                              <w:br/>
                              <w:t>Te</w:t>
                            </w:r>
                            <w:r w:rsidR="007A3279">
                              <w:rPr>
                                <w:sz w:val="20"/>
                                <w:szCs w:val="20"/>
                              </w:rPr>
                              <w:t>lephone: 0208 724 8860/1</w:t>
                            </w:r>
                            <w:r w:rsidR="007A3279">
                              <w:rPr>
                                <w:sz w:val="20"/>
                                <w:szCs w:val="20"/>
                              </w:rPr>
                              <w:br/>
                              <w:t xml:space="preserve">Email: </w:t>
                            </w:r>
                            <w:r w:rsidR="00746DC0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DoLS</w:t>
                            </w:r>
                            <w:r w:rsidR="007A3279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@lbbd.gov.uk</w:t>
                            </w:r>
                          </w:p>
                          <w:p w:rsidR="00852F7B" w:rsidRPr="00217A38" w:rsidRDefault="00852F7B">
                            <w:pPr>
                              <w:pStyle w:val="SectionHeading2"/>
                              <w:rPr>
                                <w:sz w:val="20"/>
                                <w:szCs w:val="20"/>
                              </w:rPr>
                            </w:pPr>
                            <w:r w:rsidRPr="00217A38">
                              <w:rPr>
                                <w:b/>
                                <w:sz w:val="20"/>
                                <w:szCs w:val="20"/>
                              </w:rPr>
                              <w:t>Havering Local Authority</w:t>
                            </w:r>
                            <w:r w:rsidRPr="00217A38">
                              <w:rPr>
                                <w:sz w:val="20"/>
                                <w:szCs w:val="20"/>
                              </w:rPr>
                              <w:br/>
                              <w:t>Telephone: 01708 433550</w:t>
                            </w:r>
                            <w:r w:rsidRPr="00217A38">
                              <w:rPr>
                                <w:sz w:val="20"/>
                                <w:szCs w:val="20"/>
                              </w:rPr>
                              <w:br/>
                              <w:t xml:space="preserve">Email: </w:t>
                            </w:r>
                            <w:hyperlink r:id="rId9" w:history="1">
                              <w:r w:rsidRPr="00217A38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safeguarding_adults_team@havering.gov.uk</w:t>
                              </w:r>
                            </w:hyperlink>
                          </w:p>
                          <w:p w:rsidR="00852F7B" w:rsidRDefault="00852F7B">
                            <w:pPr>
                              <w:pStyle w:val="SectionHeading2"/>
                              <w:rPr>
                                <w:sz w:val="20"/>
                                <w:szCs w:val="20"/>
                              </w:rPr>
                            </w:pPr>
                            <w:r w:rsidRPr="00217A38">
                              <w:rPr>
                                <w:b/>
                                <w:sz w:val="20"/>
                                <w:szCs w:val="20"/>
                              </w:rPr>
                              <w:t>Redbridge Local Authority</w:t>
                            </w:r>
                            <w:r w:rsidRPr="00217A38">
                              <w:rPr>
                                <w:sz w:val="20"/>
                                <w:szCs w:val="20"/>
                              </w:rPr>
                              <w:br/>
                              <w:t xml:space="preserve">Telephone: 0208 </w:t>
                            </w:r>
                            <w:r w:rsidR="00217A38" w:rsidRPr="00217A38">
                              <w:rPr>
                                <w:sz w:val="20"/>
                                <w:szCs w:val="20"/>
                              </w:rPr>
                              <w:t>708 5395</w:t>
                            </w:r>
                            <w:r w:rsidR="00217A38" w:rsidRPr="00217A38">
                              <w:rPr>
                                <w:sz w:val="20"/>
                                <w:szCs w:val="20"/>
                              </w:rPr>
                              <w:br/>
                              <w:t xml:space="preserve">Email: </w:t>
                            </w:r>
                            <w:hyperlink r:id="rId10" w:history="1">
                              <w:r w:rsidR="00BA566C" w:rsidRPr="00662E38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bia</w:t>
                              </w:r>
                              <w:r w:rsidR="00746DC0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DoLS</w:t>
                              </w:r>
                              <w:r w:rsidR="00BA566C" w:rsidRPr="00662E38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team@redbridge.gov.uk</w:t>
                              </w:r>
                            </w:hyperlink>
                            <w:r w:rsidR="00BA566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217A38" w:rsidRDefault="00217A38">
                            <w:pPr>
                              <w:pStyle w:val="SectionHeading2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Waltham Forest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Telephone: 0208 496 3000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 xml:space="preserve">Email 1: </w:t>
                            </w:r>
                            <w:hyperlink r:id="rId11" w:history="1">
                              <w:r w:rsidRPr="002242D6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DeprivationOfLibertySafeguards@walthamforest.gov.uk</w:t>
                              </w:r>
                            </w:hyperlink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 xml:space="preserve">Email 2: </w:t>
                            </w:r>
                            <w:hyperlink r:id="rId12" w:history="1">
                              <w:r w:rsidRPr="002242D6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Safeguarding.adults@walthamforest.gov.uk</w:t>
                              </w:r>
                            </w:hyperlink>
                          </w:p>
                          <w:p w:rsidR="00217A38" w:rsidRDefault="00217A38">
                            <w:pPr>
                              <w:pStyle w:val="SectionHeading2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Essex County Council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Telephone: 01245 436102</w:t>
                            </w:r>
                            <w:r w:rsidR="00353E9C">
                              <w:rPr>
                                <w:sz w:val="20"/>
                                <w:szCs w:val="20"/>
                              </w:rPr>
                              <w:t xml:space="preserve"> / 03330 139976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 xml:space="preserve">Email: </w:t>
                            </w:r>
                            <w:hyperlink r:id="rId13" w:history="1">
                              <w:r w:rsidR="00746DC0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DoLS</w:t>
                              </w:r>
                              <w:r w:rsidRPr="002242D6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referrals@essex.gcsx.gov.uk</w:t>
                              </w:r>
                            </w:hyperlink>
                            <w:r w:rsidR="00545DF5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 xml:space="preserve"> / dol.forms@essex.gov.uk</w:t>
                            </w:r>
                          </w:p>
                          <w:p w:rsidR="00217A38" w:rsidRPr="00217A38" w:rsidRDefault="00217A38">
                            <w:pPr>
                              <w:pStyle w:val="SectionHeading2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Thurrock Council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Telephone: 01375 652 868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Email: SafeGuardingAdults@thurrock.gov.uk</w:t>
                            </w:r>
                          </w:p>
                          <w:p w:rsidR="00CB54DF" w:rsidRPr="00217A38" w:rsidRDefault="00CB54DF" w:rsidP="009E19C4">
                            <w:pPr>
                              <w:pStyle w:val="BrochureCopy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CB54DF" w:rsidRDefault="00CB54DF" w:rsidP="009E19C4">
                            <w:pPr>
                              <w:pStyle w:val="BrochureList"/>
                              <w:numPr>
                                <w:ilvl w:val="0"/>
                                <w:numId w:val="0"/>
                              </w:numPr>
                              <w:ind w:left="360" w:hanging="360"/>
                            </w:pPr>
                          </w:p>
                          <w:p w:rsidR="00CB54DF" w:rsidRDefault="00CB54DF">
                            <w:pPr>
                              <w:pStyle w:val="SectionHeading2"/>
                            </w:pPr>
                          </w:p>
                          <w:p w:rsidR="00CB54DF" w:rsidRDefault="00CB54DF" w:rsidP="009E19C4">
                            <w:pPr>
                              <w:pStyle w:val="BrochureCopy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0;margin-top:0;width:212.25pt;height:561pt;z-index:-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bottom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" fillcolor="#938953 [1614]" stroked="f">
                <v:fill opacity="0" color2="#ddd8c2 [2894]" focusposition=",1" focussize="" focus="100%" type="gradientRadial">
                  <o:fill v:ext="view" type="gradientCenter"/>
                </v:fill>
                <v:textbox>
                  <w:txbxContent>
                    <w:p w:rsidR="00CB54DF" w:rsidRDefault="00852F7B">
                      <w:pPr>
                        <w:pStyle w:val="SectionHeading2"/>
                      </w:pPr>
                      <w:r>
                        <w:rPr>
                          <w:b/>
                          <w:u w:val="single"/>
                        </w:rPr>
                        <w:t>USEFUL CONTACTS:</w:t>
                      </w:r>
                    </w:p>
                    <w:p w:rsidR="00852F7B" w:rsidRPr="00B4204D" w:rsidRDefault="00760A29">
                      <w:pPr>
                        <w:pStyle w:val="SectionHeading2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NELFT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br/>
                      </w:r>
                      <w:r>
                        <w:rPr>
                          <w:sz w:val="20"/>
                          <w:szCs w:val="20"/>
                        </w:rPr>
                        <w:t>Telephone: 0300 555 1201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 xml:space="preserve">Website: </w:t>
                      </w:r>
                      <w:hyperlink r:id="rId14" w:history="1">
                        <w:r w:rsidRPr="00206466">
                          <w:rPr>
                            <w:rStyle w:val="Hyperlink"/>
                            <w:sz w:val="20"/>
                            <w:szCs w:val="20"/>
                          </w:rPr>
                          <w:t>www.nelft.nhs.uk</w:t>
                        </w:r>
                      </w:hyperlink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B4204D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852F7B" w:rsidRPr="00217A38" w:rsidRDefault="00852F7B">
                      <w:pPr>
                        <w:pStyle w:val="SectionHeading2"/>
                        <w:rPr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  <w:r w:rsidRPr="00217A38">
                        <w:rPr>
                          <w:b/>
                          <w:sz w:val="20"/>
                          <w:szCs w:val="20"/>
                        </w:rPr>
                        <w:t>Supervisory Bodies</w:t>
                      </w:r>
                      <w:r w:rsidRPr="00217A38">
                        <w:rPr>
                          <w:b/>
                          <w:sz w:val="20"/>
                          <w:szCs w:val="20"/>
                        </w:rPr>
                        <w:br/>
                        <w:t>B&amp;D Local Authority</w:t>
                      </w:r>
                      <w:r w:rsidRPr="00217A38">
                        <w:rPr>
                          <w:sz w:val="20"/>
                          <w:szCs w:val="20"/>
                        </w:rPr>
                        <w:br/>
                        <w:t>Te</w:t>
                      </w:r>
                      <w:r w:rsidR="007A3279">
                        <w:rPr>
                          <w:sz w:val="20"/>
                          <w:szCs w:val="20"/>
                        </w:rPr>
                        <w:t>lephone: 0208 724 8860/1</w:t>
                      </w:r>
                      <w:r w:rsidR="007A3279">
                        <w:rPr>
                          <w:sz w:val="20"/>
                          <w:szCs w:val="20"/>
                        </w:rPr>
                        <w:br/>
                        <w:t xml:space="preserve">Email: </w:t>
                      </w:r>
                      <w:r w:rsidR="00746DC0">
                        <w:rPr>
                          <w:rStyle w:val="Hyperlink"/>
                          <w:sz w:val="20"/>
                          <w:szCs w:val="20"/>
                        </w:rPr>
                        <w:t>DoLS</w:t>
                      </w:r>
                      <w:r w:rsidR="007A3279">
                        <w:rPr>
                          <w:rStyle w:val="Hyperlink"/>
                          <w:sz w:val="20"/>
                          <w:szCs w:val="20"/>
                        </w:rPr>
                        <w:t>@lbbd.gov.uk</w:t>
                      </w:r>
                    </w:p>
                    <w:p w:rsidR="00852F7B" w:rsidRPr="00217A38" w:rsidRDefault="00852F7B">
                      <w:pPr>
                        <w:pStyle w:val="SectionHeading2"/>
                        <w:rPr>
                          <w:sz w:val="20"/>
                          <w:szCs w:val="20"/>
                        </w:rPr>
                      </w:pPr>
                      <w:r w:rsidRPr="00217A38">
                        <w:rPr>
                          <w:b/>
                          <w:sz w:val="20"/>
                          <w:szCs w:val="20"/>
                        </w:rPr>
                        <w:t>Havering Local Authority</w:t>
                      </w:r>
                      <w:r w:rsidRPr="00217A38">
                        <w:rPr>
                          <w:sz w:val="20"/>
                          <w:szCs w:val="20"/>
                        </w:rPr>
                        <w:br/>
                        <w:t>Telephone: 01708 433550</w:t>
                      </w:r>
                      <w:r w:rsidRPr="00217A38">
                        <w:rPr>
                          <w:sz w:val="20"/>
                          <w:szCs w:val="20"/>
                        </w:rPr>
                        <w:br/>
                        <w:t xml:space="preserve">Email: </w:t>
                      </w:r>
                      <w:hyperlink r:id="rId15" w:history="1">
                        <w:r w:rsidRPr="00217A38">
                          <w:rPr>
                            <w:rStyle w:val="Hyperlink"/>
                            <w:sz w:val="20"/>
                            <w:szCs w:val="20"/>
                          </w:rPr>
                          <w:t>safeguarding_adults_team@havering.gov.uk</w:t>
                        </w:r>
                      </w:hyperlink>
                    </w:p>
                    <w:p w:rsidR="00852F7B" w:rsidRDefault="00852F7B">
                      <w:pPr>
                        <w:pStyle w:val="SectionHeading2"/>
                        <w:rPr>
                          <w:sz w:val="20"/>
                          <w:szCs w:val="20"/>
                        </w:rPr>
                      </w:pPr>
                      <w:r w:rsidRPr="00217A38">
                        <w:rPr>
                          <w:b/>
                          <w:sz w:val="20"/>
                          <w:szCs w:val="20"/>
                        </w:rPr>
                        <w:t>Redbridge Local Authority</w:t>
                      </w:r>
                      <w:r w:rsidRPr="00217A38">
                        <w:rPr>
                          <w:sz w:val="20"/>
                          <w:szCs w:val="20"/>
                        </w:rPr>
                        <w:br/>
                        <w:t xml:space="preserve">Telephone: 0208 </w:t>
                      </w:r>
                      <w:r w:rsidR="00217A38" w:rsidRPr="00217A38">
                        <w:rPr>
                          <w:sz w:val="20"/>
                          <w:szCs w:val="20"/>
                        </w:rPr>
                        <w:t>708 5395</w:t>
                      </w:r>
                      <w:r w:rsidR="00217A38" w:rsidRPr="00217A38">
                        <w:rPr>
                          <w:sz w:val="20"/>
                          <w:szCs w:val="20"/>
                        </w:rPr>
                        <w:br/>
                        <w:t xml:space="preserve">Email: </w:t>
                      </w:r>
                      <w:hyperlink r:id="rId16" w:history="1">
                        <w:r w:rsidR="00BA566C" w:rsidRPr="00662E38">
                          <w:rPr>
                            <w:rStyle w:val="Hyperlink"/>
                            <w:sz w:val="20"/>
                            <w:szCs w:val="20"/>
                          </w:rPr>
                          <w:t>bia</w:t>
                        </w:r>
                        <w:r w:rsidR="00746DC0">
                          <w:rPr>
                            <w:rStyle w:val="Hyperlink"/>
                            <w:sz w:val="20"/>
                            <w:szCs w:val="20"/>
                          </w:rPr>
                          <w:t>DoLS</w:t>
                        </w:r>
                        <w:r w:rsidR="00BA566C" w:rsidRPr="00662E38">
                          <w:rPr>
                            <w:rStyle w:val="Hyperlink"/>
                            <w:sz w:val="20"/>
                            <w:szCs w:val="20"/>
                          </w:rPr>
                          <w:t>team@redbridge.gov.uk</w:t>
                        </w:r>
                      </w:hyperlink>
                      <w:r w:rsidR="00BA566C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217A38" w:rsidRDefault="00217A38">
                      <w:pPr>
                        <w:pStyle w:val="SectionHeading2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Waltham Forest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>Telephone: 0208 496 3000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 xml:space="preserve">Email 1: </w:t>
                      </w:r>
                      <w:hyperlink r:id="rId17" w:history="1">
                        <w:r w:rsidRPr="002242D6">
                          <w:rPr>
                            <w:rStyle w:val="Hyperlink"/>
                            <w:sz w:val="20"/>
                            <w:szCs w:val="20"/>
                          </w:rPr>
                          <w:t>DeprivationOfLibertySafeguards@walthamforest.gov.uk</w:t>
                        </w:r>
                      </w:hyperlink>
                      <w:r>
                        <w:rPr>
                          <w:sz w:val="20"/>
                          <w:szCs w:val="20"/>
                        </w:rPr>
                        <w:br/>
                        <w:t xml:space="preserve">Email 2: </w:t>
                      </w:r>
                      <w:hyperlink r:id="rId18" w:history="1">
                        <w:r w:rsidRPr="002242D6">
                          <w:rPr>
                            <w:rStyle w:val="Hyperlink"/>
                            <w:sz w:val="20"/>
                            <w:szCs w:val="20"/>
                          </w:rPr>
                          <w:t>Safeguarding.adults@walthamforest.gov.uk</w:t>
                        </w:r>
                      </w:hyperlink>
                    </w:p>
                    <w:p w:rsidR="00217A38" w:rsidRDefault="00217A38">
                      <w:pPr>
                        <w:pStyle w:val="SectionHeading2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Essex County Council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>Telephone: 01245 436102</w:t>
                      </w:r>
                      <w:r w:rsidR="00353E9C">
                        <w:rPr>
                          <w:sz w:val="20"/>
                          <w:szCs w:val="20"/>
                        </w:rPr>
                        <w:t xml:space="preserve"> / 03330 139976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 xml:space="preserve">Email: </w:t>
                      </w:r>
                      <w:hyperlink r:id="rId19" w:history="1">
                        <w:r w:rsidR="00746DC0">
                          <w:rPr>
                            <w:rStyle w:val="Hyperlink"/>
                            <w:sz w:val="20"/>
                            <w:szCs w:val="20"/>
                          </w:rPr>
                          <w:t>DoLS</w:t>
                        </w:r>
                        <w:r w:rsidRPr="002242D6">
                          <w:rPr>
                            <w:rStyle w:val="Hyperlink"/>
                            <w:sz w:val="20"/>
                            <w:szCs w:val="20"/>
                          </w:rPr>
                          <w:t>referrals@essex.gcsx.gov.uk</w:t>
                        </w:r>
                      </w:hyperlink>
                      <w:r w:rsidR="00545DF5">
                        <w:rPr>
                          <w:rStyle w:val="Hyperlink"/>
                          <w:sz w:val="20"/>
                          <w:szCs w:val="20"/>
                        </w:rPr>
                        <w:t xml:space="preserve"> / dol.forms@essex.gov.uk</w:t>
                      </w:r>
                    </w:p>
                    <w:p w:rsidR="00217A38" w:rsidRPr="00217A38" w:rsidRDefault="00217A38">
                      <w:pPr>
                        <w:pStyle w:val="SectionHeading2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Thurrock Council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>Telephone: 01375 652 868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>Email: SafeGuardingAdults@thurrock.gov.uk</w:t>
                      </w:r>
                    </w:p>
                    <w:p w:rsidR="00CB54DF" w:rsidRPr="00217A38" w:rsidRDefault="00CB54DF" w:rsidP="009E19C4">
                      <w:pPr>
                        <w:pStyle w:val="BrochureCopy"/>
                        <w:rPr>
                          <w:sz w:val="20"/>
                          <w:szCs w:val="20"/>
                        </w:rPr>
                      </w:pPr>
                    </w:p>
                    <w:p w:rsidR="00CB54DF" w:rsidRDefault="00CB54DF" w:rsidP="009E19C4">
                      <w:pPr>
                        <w:pStyle w:val="BrochureList"/>
                        <w:numPr>
                          <w:ilvl w:val="0"/>
                          <w:numId w:val="0"/>
                        </w:numPr>
                        <w:ind w:left="360" w:hanging="360"/>
                      </w:pPr>
                    </w:p>
                    <w:p w:rsidR="00CB54DF" w:rsidRDefault="00CB54DF">
                      <w:pPr>
                        <w:pStyle w:val="SectionHeading2"/>
                      </w:pPr>
                    </w:p>
                    <w:p w:rsidR="00CB54DF" w:rsidRDefault="00CB54DF" w:rsidP="009E19C4">
                      <w:pPr>
                        <w:pStyle w:val="BrochureCopy"/>
                      </w:pP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="009E56BF"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5FCA19C1" wp14:editId="674ADBA0">
                <wp:simplePos x="0" y="0"/>
                <wp:positionH relativeFrom="margin">
                  <wp:posOffset>3200400</wp:posOffset>
                </wp:positionH>
                <wp:positionV relativeFrom="margin">
                  <wp:posOffset>-133350</wp:posOffset>
                </wp:positionV>
                <wp:extent cx="2752725" cy="6400800"/>
                <wp:effectExtent l="0" t="0" r="9525" b="0"/>
                <wp:wrapNone/>
                <wp:docPr id="1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52725" cy="64008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EEECE1">
                                <a:lumMod val="50000"/>
                                <a:lumOff val="0"/>
                                <a:alpha val="0"/>
                              </a:srgbClr>
                            </a:gs>
                            <a:gs pos="100000">
                              <a:srgbClr val="EEECE1">
                                <a:lumMod val="90000"/>
                                <a:lumOff val="0"/>
                              </a:srgbClr>
                            </a:gs>
                          </a:gsLst>
                          <a:path path="rect">
                            <a:fillToRect t="100000" r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671B" w:rsidRDefault="0032671B" w:rsidP="0032671B">
                            <w:pPr>
                              <w:pStyle w:val="SectionHeading2"/>
                            </w:pPr>
                            <w:r>
                              <w:rPr>
                                <w:b/>
                                <w:u w:val="single"/>
                              </w:rPr>
                              <w:t>MORE USEFUL CONTACTS:</w:t>
                            </w:r>
                          </w:p>
                          <w:p w:rsidR="0032671B" w:rsidRDefault="0032671B" w:rsidP="0032671B">
                            <w:pPr>
                              <w:pStyle w:val="SectionHeading2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Voiceability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(B&amp;D, Havering &amp; Redbridge</w:t>
                            </w: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)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Telephone: 0208 597 4026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 xml:space="preserve">Email 1: </w:t>
                            </w:r>
                            <w:hyperlink r:id="rId20" w:history="1">
                              <w:r w:rsidRPr="002242D6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advocacyinredbridge@voiceability.org</w:t>
                              </w:r>
                            </w:hyperlink>
                            <w:r>
                              <w:rPr>
                                <w:sz w:val="20"/>
                                <w:szCs w:val="20"/>
                              </w:rPr>
                              <w:t xml:space="preserve"> (Redbridge)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 xml:space="preserve">Email 2: </w:t>
                            </w:r>
                            <w:hyperlink r:id="rId21" w:history="1">
                              <w:r w:rsidRPr="002242D6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bah@voiceability.org</w:t>
                              </w:r>
                            </w:hyperlink>
                            <w:r>
                              <w:rPr>
                                <w:sz w:val="20"/>
                                <w:szCs w:val="20"/>
                              </w:rPr>
                              <w:t xml:space="preserve"> (B&amp;D and Havering)</w:t>
                            </w:r>
                          </w:p>
                          <w:p w:rsidR="009E56BF" w:rsidRPr="000F1B26" w:rsidRDefault="009E56BF" w:rsidP="0032671B">
                            <w:pPr>
                              <w:pStyle w:val="SectionHeading2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Cambridge </w:t>
                            </w:r>
                            <w:r w:rsidRPr="000F1B26">
                              <w:rPr>
                                <w:b/>
                                <w:sz w:val="20"/>
                                <w:szCs w:val="20"/>
                              </w:rPr>
                              <w:t>House (Waltham Forest</w:t>
                            </w:r>
                            <w:proofErr w:type="gramStart"/>
                            <w:r w:rsidRPr="000F1B26">
                              <w:rPr>
                                <w:b/>
                                <w:sz w:val="20"/>
                                <w:szCs w:val="20"/>
                              </w:rPr>
                              <w:t>)</w:t>
                            </w:r>
                            <w:proofErr w:type="gramEnd"/>
                            <w:r w:rsidRPr="000F1B26">
                              <w:rPr>
                                <w:b/>
                                <w:sz w:val="20"/>
                                <w:szCs w:val="20"/>
                              </w:rPr>
                              <w:br/>
                            </w:r>
                            <w:r w:rsidRPr="000F1B26">
                              <w:rPr>
                                <w:sz w:val="20"/>
                                <w:szCs w:val="20"/>
                              </w:rPr>
                              <w:t>Telephone: 0207 358 7000</w:t>
                            </w:r>
                            <w:r w:rsidRPr="000F1B26">
                              <w:rPr>
                                <w:sz w:val="20"/>
                                <w:szCs w:val="20"/>
                              </w:rPr>
                              <w:br/>
                              <w:t>Website: www.ch1889.org</w:t>
                            </w:r>
                          </w:p>
                          <w:p w:rsidR="0032671B" w:rsidRDefault="0032671B" w:rsidP="0032671B">
                            <w:pPr>
                              <w:pStyle w:val="SectionHeading2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POhWER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9E56BF">
                              <w:rPr>
                                <w:b/>
                                <w:sz w:val="20"/>
                                <w:szCs w:val="20"/>
                              </w:rPr>
                              <w:t xml:space="preserve">for </w:t>
                            </w:r>
                            <w:r w:rsidR="005D474E">
                              <w:rPr>
                                <w:b/>
                                <w:sz w:val="20"/>
                                <w:szCs w:val="20"/>
                              </w:rPr>
                              <w:t>generic advocacy services only in</w:t>
                            </w:r>
                            <w:r w:rsidR="009E56BF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Waltham Forest</w:t>
                            </w: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)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Telephone: 0208 221 2260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 xml:space="preserve">Email: </w:t>
                            </w:r>
                            <w:hyperlink r:id="rId22" w:history="1">
                              <w:r w:rsidRPr="002242D6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pohwer@pohwer.net</w:t>
                              </w:r>
                            </w:hyperlink>
                          </w:p>
                          <w:p w:rsidR="0032671B" w:rsidRDefault="0059610D" w:rsidP="0032671B">
                            <w:pPr>
                              <w:pStyle w:val="SectionHeading2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Voiceability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32671B">
                              <w:rPr>
                                <w:b/>
                                <w:sz w:val="20"/>
                                <w:szCs w:val="20"/>
                              </w:rPr>
                              <w:t>Essex</w:t>
                            </w: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)</w:t>
                            </w:r>
                            <w:proofErr w:type="gramEnd"/>
                            <w:r w:rsidR="0032671B">
                              <w:rPr>
                                <w:b/>
                                <w:sz w:val="20"/>
                                <w:szCs w:val="20"/>
                              </w:rPr>
                              <w:br/>
                            </w:r>
                            <w:r w:rsidR="0032671B">
                              <w:rPr>
                                <w:sz w:val="20"/>
                                <w:szCs w:val="20"/>
                              </w:rPr>
                              <w:t xml:space="preserve">Telephone: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0845 0175 198</w:t>
                            </w:r>
                            <w:r w:rsidR="0032671B">
                              <w:rPr>
                                <w:sz w:val="20"/>
                                <w:szCs w:val="20"/>
                              </w:rPr>
                              <w:br/>
                              <w:t>Email: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23" w:history="1">
                              <w:r w:rsidRPr="00103F89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IMCA@voiceability.org</w:t>
                              </w:r>
                            </w:hyperlink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32671B" w:rsidRDefault="00C46D67" w:rsidP="0032671B">
                            <w:pPr>
                              <w:pStyle w:val="SectionHeading2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POhWER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9E56BF">
                              <w:rPr>
                                <w:b/>
                                <w:sz w:val="20"/>
                                <w:szCs w:val="20"/>
                              </w:rPr>
                              <w:t xml:space="preserve">for </w:t>
                            </w:r>
                            <w:r w:rsidR="005D474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generic advocacy services only in </w:t>
                            </w:r>
                            <w:r w:rsidR="0032671B">
                              <w:rPr>
                                <w:b/>
                                <w:sz w:val="20"/>
                                <w:szCs w:val="20"/>
                              </w:rPr>
                              <w:t>Thurrock</w:t>
                            </w: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)</w:t>
                            </w:r>
                            <w:proofErr w:type="gramEnd"/>
                            <w:r w:rsidR="0032671B">
                              <w:rPr>
                                <w:sz w:val="20"/>
                                <w:szCs w:val="20"/>
                              </w:rPr>
                              <w:br/>
                              <w:t>Telephone: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0300</w:t>
                            </w:r>
                            <w:r w:rsidR="005D474E">
                              <w:rPr>
                                <w:sz w:val="20"/>
                                <w:szCs w:val="20"/>
                              </w:rPr>
                              <w:t xml:space="preserve"> 65 2365</w:t>
                            </w:r>
                            <w:r w:rsidR="0032671B">
                              <w:rPr>
                                <w:sz w:val="20"/>
                                <w:szCs w:val="20"/>
                              </w:rPr>
                              <w:br/>
                              <w:t>Email:</w:t>
                            </w:r>
                            <w:r w:rsidR="005D474E">
                              <w:rPr>
                                <w:sz w:val="20"/>
                                <w:szCs w:val="20"/>
                              </w:rPr>
                              <w:t xml:space="preserve"> imca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@pohwer.net</w:t>
                            </w:r>
                            <w:r w:rsidR="005D474E">
                              <w:rPr>
                                <w:sz w:val="20"/>
                                <w:szCs w:val="20"/>
                              </w:rPr>
                              <w:t>/pohwer@powher.net</w:t>
                            </w:r>
                          </w:p>
                          <w:p w:rsidR="0032671B" w:rsidRDefault="0032671B" w:rsidP="0032671B">
                            <w:pPr>
                              <w:pStyle w:val="SectionHeading2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Care </w:t>
                            </w:r>
                            <w:r w:rsidR="00674D80">
                              <w:rPr>
                                <w:b/>
                                <w:sz w:val="20"/>
                                <w:szCs w:val="20"/>
                              </w:rPr>
                              <w:t>Quality Commission</w:t>
                            </w:r>
                            <w:r w:rsidR="00674D80">
                              <w:rPr>
                                <w:sz w:val="20"/>
                                <w:szCs w:val="20"/>
                              </w:rPr>
                              <w:br/>
                              <w:t>Telephone: 03000 616161</w:t>
                            </w:r>
                            <w:r w:rsidR="00674D80">
                              <w:rPr>
                                <w:sz w:val="20"/>
                                <w:szCs w:val="20"/>
                              </w:rPr>
                              <w:br/>
                              <w:t xml:space="preserve">Website: </w:t>
                            </w:r>
                            <w:hyperlink r:id="rId24" w:history="1">
                              <w:r w:rsidR="0056441A" w:rsidRPr="0046393C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www.cqc.org.uk</w:t>
                              </w:r>
                            </w:hyperlink>
                          </w:p>
                          <w:p w:rsidR="00674D80" w:rsidRPr="00674D80" w:rsidRDefault="00674D80" w:rsidP="0032671B">
                            <w:pPr>
                              <w:pStyle w:val="SectionHeading2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Office of the Public Guardian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>Telephone: 0845 330 2900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br/>
                              <w:t xml:space="preserve">Website: publicguardian.gov.uk </w:t>
                            </w:r>
                          </w:p>
                          <w:p w:rsidR="0032671B" w:rsidRPr="00217A38" w:rsidRDefault="0032671B" w:rsidP="0032671B">
                            <w:pPr>
                              <w:pStyle w:val="BrochureCopy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2671B" w:rsidRDefault="0032671B" w:rsidP="0032671B">
                            <w:pPr>
                              <w:pStyle w:val="BrochureList"/>
                              <w:numPr>
                                <w:ilvl w:val="0"/>
                                <w:numId w:val="0"/>
                              </w:numPr>
                              <w:ind w:left="360" w:hanging="360"/>
                            </w:pPr>
                          </w:p>
                          <w:p w:rsidR="0032671B" w:rsidRDefault="0032671B" w:rsidP="0032671B">
                            <w:pPr>
                              <w:pStyle w:val="SectionHeading2"/>
                            </w:pPr>
                          </w:p>
                          <w:p w:rsidR="0032671B" w:rsidRDefault="0032671B" w:rsidP="0032671B">
                            <w:pPr>
                              <w:pStyle w:val="BrochureCopy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7" style="position:absolute;margin-left:252pt;margin-top:-10.5pt;width:216.75pt;height:7in;z-index:-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" fillcolor="#948a54" stroked="f">
                <v:fill opacity="0" color2="#ddd9c3" focusposition=",1" focussize="" focus="100%" type="gradientRadial">
                  <o:fill v:ext="view" type="gradientCenter"/>
                </v:fill>
                <v:textbox>
                  <w:txbxContent>
                    <w:p w:rsidR="0032671B" w:rsidRDefault="0032671B" w:rsidP="0032671B">
                      <w:pPr>
                        <w:pStyle w:val="SectionHeading2"/>
                      </w:pPr>
                      <w:r>
                        <w:rPr>
                          <w:b/>
                          <w:u w:val="single"/>
                        </w:rPr>
                        <w:t>MORE USEFUL CONTACTS:</w:t>
                      </w:r>
                    </w:p>
                    <w:p w:rsidR="0032671B" w:rsidRDefault="0032671B" w:rsidP="0032671B">
                      <w:pPr>
                        <w:pStyle w:val="SectionHeading2"/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Voiceability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(B&amp;D, Havering &amp; Redbridge</w:t>
                      </w: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>)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br/>
                        <w:t>Telephone: 0208 597 4026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 xml:space="preserve">Email 1: </w:t>
                      </w:r>
                      <w:hyperlink r:id="rId27" w:history="1">
                        <w:r w:rsidRPr="002242D6">
                          <w:rPr>
                            <w:rStyle w:val="Hyperlink"/>
                            <w:sz w:val="20"/>
                            <w:szCs w:val="20"/>
                          </w:rPr>
                          <w:t>advocacyinredbridge@voiceability.org</w:t>
                        </w:r>
                      </w:hyperlink>
                      <w:r>
                        <w:rPr>
                          <w:sz w:val="20"/>
                          <w:szCs w:val="20"/>
                        </w:rPr>
                        <w:t xml:space="preserve"> (Redbridge)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 xml:space="preserve">Email 2: </w:t>
                      </w:r>
                      <w:hyperlink r:id="rId28" w:history="1">
                        <w:r w:rsidRPr="002242D6">
                          <w:rPr>
                            <w:rStyle w:val="Hyperlink"/>
                            <w:sz w:val="20"/>
                            <w:szCs w:val="20"/>
                          </w:rPr>
                          <w:t>bah@voiceability.org</w:t>
                        </w:r>
                      </w:hyperlink>
                      <w:r>
                        <w:rPr>
                          <w:sz w:val="20"/>
                          <w:szCs w:val="20"/>
                        </w:rPr>
                        <w:t xml:space="preserve"> (B&amp;D and Havering)</w:t>
                      </w:r>
                    </w:p>
                    <w:p w:rsidR="009E56BF" w:rsidRPr="000F1B26" w:rsidRDefault="009E56BF" w:rsidP="0032671B">
                      <w:pPr>
                        <w:pStyle w:val="SectionHeading2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Cambridge </w:t>
                      </w:r>
                      <w:r w:rsidRPr="000F1B26">
                        <w:rPr>
                          <w:b/>
                          <w:sz w:val="20"/>
                          <w:szCs w:val="20"/>
                        </w:rPr>
                        <w:t>House (Waltham Forest</w:t>
                      </w:r>
                      <w:proofErr w:type="gramStart"/>
                      <w:r w:rsidRPr="000F1B26">
                        <w:rPr>
                          <w:b/>
                          <w:sz w:val="20"/>
                          <w:szCs w:val="20"/>
                        </w:rPr>
                        <w:t>)</w:t>
                      </w:r>
                      <w:proofErr w:type="gramEnd"/>
                      <w:r w:rsidRPr="000F1B26">
                        <w:rPr>
                          <w:b/>
                          <w:sz w:val="20"/>
                          <w:szCs w:val="20"/>
                        </w:rPr>
                        <w:br/>
                      </w:r>
                      <w:r w:rsidRPr="000F1B26">
                        <w:rPr>
                          <w:sz w:val="20"/>
                          <w:szCs w:val="20"/>
                        </w:rPr>
                        <w:t>Telephone: 0207 358 7000</w:t>
                      </w:r>
                      <w:r w:rsidRPr="000F1B26">
                        <w:rPr>
                          <w:sz w:val="20"/>
                          <w:szCs w:val="20"/>
                        </w:rPr>
                        <w:br/>
                        <w:t>Website: www.ch1889.org</w:t>
                      </w:r>
                    </w:p>
                    <w:p w:rsidR="0032671B" w:rsidRDefault="0032671B" w:rsidP="0032671B">
                      <w:pPr>
                        <w:pStyle w:val="SectionHeading2"/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POhWER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(</w:t>
                      </w:r>
                      <w:r w:rsidR="009E56BF">
                        <w:rPr>
                          <w:b/>
                          <w:sz w:val="20"/>
                          <w:szCs w:val="20"/>
                        </w:rPr>
                        <w:t xml:space="preserve">for </w:t>
                      </w:r>
                      <w:r w:rsidR="005D474E">
                        <w:rPr>
                          <w:b/>
                          <w:sz w:val="20"/>
                          <w:szCs w:val="20"/>
                        </w:rPr>
                        <w:t>generic advocacy services only in</w:t>
                      </w:r>
                      <w:r w:rsidR="009E56BF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Waltham Forest</w:t>
                      </w: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>)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br/>
                        <w:t>Telephone: 0208 221 2260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 xml:space="preserve">Email: </w:t>
                      </w:r>
                      <w:hyperlink r:id="rId29" w:history="1">
                        <w:r w:rsidRPr="002242D6">
                          <w:rPr>
                            <w:rStyle w:val="Hyperlink"/>
                            <w:sz w:val="20"/>
                            <w:szCs w:val="20"/>
                          </w:rPr>
                          <w:t>pohwer@pohwer.net</w:t>
                        </w:r>
                      </w:hyperlink>
                    </w:p>
                    <w:p w:rsidR="0032671B" w:rsidRDefault="0059610D" w:rsidP="0032671B">
                      <w:pPr>
                        <w:pStyle w:val="SectionHeading2"/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Voiceability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(</w:t>
                      </w:r>
                      <w:r w:rsidR="0032671B">
                        <w:rPr>
                          <w:b/>
                          <w:sz w:val="20"/>
                          <w:szCs w:val="20"/>
                        </w:rPr>
                        <w:t>Essex</w:t>
                      </w: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>)</w:t>
                      </w:r>
                      <w:proofErr w:type="gramEnd"/>
                      <w:r w:rsidR="0032671B">
                        <w:rPr>
                          <w:b/>
                          <w:sz w:val="20"/>
                          <w:szCs w:val="20"/>
                        </w:rPr>
                        <w:br/>
                      </w:r>
                      <w:r w:rsidR="0032671B">
                        <w:rPr>
                          <w:sz w:val="20"/>
                          <w:szCs w:val="20"/>
                        </w:rPr>
                        <w:t xml:space="preserve">Telephone: </w:t>
                      </w:r>
                      <w:r>
                        <w:rPr>
                          <w:sz w:val="20"/>
                          <w:szCs w:val="20"/>
                        </w:rPr>
                        <w:t>0845 0175 198</w:t>
                      </w:r>
                      <w:r w:rsidR="0032671B">
                        <w:rPr>
                          <w:sz w:val="20"/>
                          <w:szCs w:val="20"/>
                        </w:rPr>
                        <w:br/>
                        <w:t>Email: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hyperlink r:id="rId30" w:history="1">
                        <w:r w:rsidRPr="00103F89">
                          <w:rPr>
                            <w:rStyle w:val="Hyperlink"/>
                            <w:sz w:val="20"/>
                            <w:szCs w:val="20"/>
                          </w:rPr>
                          <w:t>IMCA@voiceability.org</w:t>
                        </w:r>
                      </w:hyperlink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32671B" w:rsidRDefault="00C46D67" w:rsidP="0032671B">
                      <w:pPr>
                        <w:pStyle w:val="SectionHeading2"/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POhWER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(</w:t>
                      </w:r>
                      <w:r w:rsidR="009E56BF">
                        <w:rPr>
                          <w:b/>
                          <w:sz w:val="20"/>
                          <w:szCs w:val="20"/>
                        </w:rPr>
                        <w:t xml:space="preserve">for </w:t>
                      </w:r>
                      <w:r w:rsidR="005D474E">
                        <w:rPr>
                          <w:b/>
                          <w:sz w:val="20"/>
                          <w:szCs w:val="20"/>
                        </w:rPr>
                        <w:t xml:space="preserve">generic advocacy services only in </w:t>
                      </w:r>
                      <w:r w:rsidR="0032671B">
                        <w:rPr>
                          <w:b/>
                          <w:sz w:val="20"/>
                          <w:szCs w:val="20"/>
                        </w:rPr>
                        <w:t>Thurrock</w:t>
                      </w: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>)</w:t>
                      </w:r>
                      <w:proofErr w:type="gramEnd"/>
                      <w:r w:rsidR="0032671B">
                        <w:rPr>
                          <w:sz w:val="20"/>
                          <w:szCs w:val="20"/>
                        </w:rPr>
                        <w:br/>
                        <w:t>Telephone:</w:t>
                      </w:r>
                      <w:r>
                        <w:rPr>
                          <w:sz w:val="20"/>
                          <w:szCs w:val="20"/>
                        </w:rPr>
                        <w:t xml:space="preserve"> 0300</w:t>
                      </w:r>
                      <w:r w:rsidR="005D474E">
                        <w:rPr>
                          <w:sz w:val="20"/>
                          <w:szCs w:val="20"/>
                        </w:rPr>
                        <w:t xml:space="preserve"> 65 2365</w:t>
                      </w:r>
                      <w:r w:rsidR="0032671B">
                        <w:rPr>
                          <w:sz w:val="20"/>
                          <w:szCs w:val="20"/>
                        </w:rPr>
                        <w:br/>
                        <w:t>Email:</w:t>
                      </w:r>
                      <w:r w:rsidR="005D474E">
                        <w:rPr>
                          <w:sz w:val="20"/>
                          <w:szCs w:val="20"/>
                        </w:rPr>
                        <w:t xml:space="preserve"> imca</w:t>
                      </w:r>
                      <w:r>
                        <w:rPr>
                          <w:sz w:val="20"/>
                          <w:szCs w:val="20"/>
                        </w:rPr>
                        <w:t>@pohwer.net</w:t>
                      </w:r>
                      <w:r w:rsidR="005D474E">
                        <w:rPr>
                          <w:sz w:val="20"/>
                          <w:szCs w:val="20"/>
                        </w:rPr>
                        <w:t>/pohwer@powher.net</w:t>
                      </w:r>
                    </w:p>
                    <w:p w:rsidR="0032671B" w:rsidRDefault="0032671B" w:rsidP="0032671B">
                      <w:pPr>
                        <w:pStyle w:val="SectionHeading2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Care </w:t>
                      </w:r>
                      <w:r w:rsidR="00674D80">
                        <w:rPr>
                          <w:b/>
                          <w:sz w:val="20"/>
                          <w:szCs w:val="20"/>
                        </w:rPr>
                        <w:t>Quality Commission</w:t>
                      </w:r>
                      <w:r w:rsidR="00674D80">
                        <w:rPr>
                          <w:sz w:val="20"/>
                          <w:szCs w:val="20"/>
                        </w:rPr>
                        <w:br/>
                        <w:t>Telephone: 03000 616161</w:t>
                      </w:r>
                      <w:r w:rsidR="00674D80">
                        <w:rPr>
                          <w:sz w:val="20"/>
                          <w:szCs w:val="20"/>
                        </w:rPr>
                        <w:br/>
                        <w:t xml:space="preserve">Website: </w:t>
                      </w:r>
                      <w:hyperlink r:id="rId31" w:history="1">
                        <w:r w:rsidR="0056441A" w:rsidRPr="0046393C">
                          <w:rPr>
                            <w:rStyle w:val="Hyperlink"/>
                            <w:sz w:val="20"/>
                            <w:szCs w:val="20"/>
                          </w:rPr>
                          <w:t>www.cqc.org.uk</w:t>
                        </w:r>
                      </w:hyperlink>
                    </w:p>
                    <w:p w:rsidR="00674D80" w:rsidRPr="00674D80" w:rsidRDefault="00674D80" w:rsidP="0032671B">
                      <w:pPr>
                        <w:pStyle w:val="SectionHeading2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Office of the Public Guardian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>Telephone: 0845 330 2900</w:t>
                      </w:r>
                      <w:r>
                        <w:rPr>
                          <w:sz w:val="20"/>
                          <w:szCs w:val="20"/>
                        </w:rPr>
                        <w:br/>
                        <w:t xml:space="preserve">Website: publicguardian.gov.uk </w:t>
                      </w:r>
                    </w:p>
                    <w:p w:rsidR="0032671B" w:rsidRPr="00217A38" w:rsidRDefault="0032671B" w:rsidP="0032671B">
                      <w:pPr>
                        <w:pStyle w:val="BrochureCopy"/>
                        <w:rPr>
                          <w:sz w:val="20"/>
                          <w:szCs w:val="20"/>
                        </w:rPr>
                      </w:pPr>
                    </w:p>
                    <w:p w:rsidR="0032671B" w:rsidRDefault="0032671B" w:rsidP="0032671B">
                      <w:pPr>
                        <w:pStyle w:val="BrochureList"/>
                        <w:numPr>
                          <w:ilvl w:val="0"/>
                          <w:numId w:val="0"/>
                        </w:numPr>
                        <w:ind w:left="360" w:hanging="360"/>
                      </w:pPr>
                    </w:p>
                    <w:p w:rsidR="0032671B" w:rsidRDefault="0032671B" w:rsidP="0032671B">
                      <w:pPr>
                        <w:pStyle w:val="SectionHeading2"/>
                      </w:pPr>
                    </w:p>
                    <w:p w:rsidR="0032671B" w:rsidRDefault="0032671B" w:rsidP="0032671B">
                      <w:pPr>
                        <w:pStyle w:val="BrochureCopy"/>
                      </w:pP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:rsidR="00523BD7" w:rsidRDefault="00523BD7"/>
    <w:p w:rsidR="00CB54DF" w:rsidRPr="000F1B26" w:rsidRDefault="00570B7B">
      <w:pPr>
        <w:rPr>
          <w:b/>
          <w:u w:val="single"/>
        </w:rPr>
        <w:sectPr w:rsidR="00CB54DF" w:rsidRPr="000F1B26">
          <w:pgSz w:w="15840" w:h="12240" w:orient="landscape"/>
          <w:pgMar w:top="720" w:right="720" w:bottom="720" w:left="720" w:header="720" w:footer="720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D87326" wp14:editId="33C65378">
                <wp:simplePos x="0" y="0"/>
                <wp:positionH relativeFrom="page">
                  <wp:align>center</wp:align>
                </wp:positionH>
                <wp:positionV relativeFrom="margin">
                  <wp:align>bottom</wp:align>
                </wp:positionV>
                <wp:extent cx="2771775" cy="591820"/>
                <wp:effectExtent l="0" t="0" r="9525" b="0"/>
                <wp:wrapNone/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1775" cy="5918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1">
                                <a:lumMod val="100000"/>
                                <a:lumOff val="0"/>
                                <a:alpha val="0"/>
                              </a:schemeClr>
                            </a:gs>
                            <a:gs pos="100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path path="rect">
                            <a:fillToRect t="100000" r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54DF" w:rsidRDefault="00CB54DF">
                            <w:pPr>
                              <w:pStyle w:val="ContactInformation"/>
                            </w:pPr>
                          </w:p>
                          <w:p w:rsidR="00570B7B" w:rsidRPr="00570B7B" w:rsidRDefault="00570B7B" w:rsidP="00570B7B">
                            <w:pPr>
                              <w:pStyle w:val="ContactInformation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570B7B">
                              <w:rPr>
                                <w:sz w:val="32"/>
                                <w:szCs w:val="32"/>
                              </w:rPr>
                              <w:t>www.nelft.nhs.uk</w:t>
                            </w:r>
                          </w:p>
                          <w:p w:rsidR="00CB54DF" w:rsidRDefault="00CB54DF">
                            <w:pPr>
                              <w:pStyle w:val="ContactInformation"/>
                            </w:pPr>
                          </w:p>
                          <w:p w:rsidR="009E19C4" w:rsidRDefault="009E19C4">
                            <w:pPr>
                              <w:pStyle w:val="ContactInformation"/>
                            </w:pPr>
                          </w:p>
                          <w:p w:rsidR="00570B7B" w:rsidRDefault="00570B7B"/>
                        </w:txbxContent>
                      </wps:txbx>
                      <wps:bodyPr rot="0" vert="horz" wrap="square" lIns="91440" tIns="91440" rIns="91440" bIns="9144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0;margin-top:0;width:218.25pt;height:46.6pt;z-index: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" fillcolor="#4f81bd [3204]" stroked="f">
                <v:fill opacity="0" color2="#b8cce4 [1300]" rotate="t" focusposition=",1" focussize="" focus="100%" type="gradientRadial">
                  <o:fill v:ext="view" type="gradientCenter"/>
                </v:fill>
                <v:textbox inset=",7.2pt,,7.2pt">
                  <w:txbxContent>
                    <w:p w:rsidR="00CB54DF" w:rsidRDefault="00CB54DF">
                      <w:pPr>
                        <w:pStyle w:val="ContactInformation"/>
                      </w:pPr>
                    </w:p>
                    <w:p w:rsidR="00570B7B" w:rsidRPr="00570B7B" w:rsidRDefault="00570B7B" w:rsidP="00570B7B">
                      <w:pPr>
                        <w:pStyle w:val="ContactInformation"/>
                        <w:jc w:val="center"/>
                        <w:rPr>
                          <w:sz w:val="32"/>
                          <w:szCs w:val="32"/>
                        </w:rPr>
                      </w:pPr>
                      <w:r w:rsidRPr="00570B7B">
                        <w:rPr>
                          <w:sz w:val="32"/>
                          <w:szCs w:val="32"/>
                        </w:rPr>
                        <w:t>www.nelft.nhs.uk</w:t>
                      </w:r>
                    </w:p>
                    <w:p w:rsidR="00CB54DF" w:rsidRDefault="00CB54DF">
                      <w:pPr>
                        <w:pStyle w:val="ContactInformation"/>
                      </w:pPr>
                    </w:p>
                    <w:p w:rsidR="009E19C4" w:rsidRDefault="009E19C4">
                      <w:pPr>
                        <w:pStyle w:val="ContactInformation"/>
                      </w:pPr>
                    </w:p>
                    <w:p w:rsidR="00570B7B" w:rsidRDefault="00570B7B"/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7CF430" wp14:editId="06B0CE3A">
                <wp:simplePos x="0" y="0"/>
                <wp:positionH relativeFrom="margin">
                  <wp:align>right</wp:align>
                </wp:positionH>
                <wp:positionV relativeFrom="page">
                  <wp:posOffset>1171575</wp:posOffset>
                </wp:positionV>
                <wp:extent cx="2617470" cy="1152525"/>
                <wp:effectExtent l="0" t="0" r="0" b="9525"/>
                <wp:wrapNone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7470" cy="1152525"/>
                        </a:xfrm>
                        <a:prstGeom prst="rect">
                          <a:avLst/>
                        </a:prstGeom>
                        <a:solidFill>
                          <a:srgbClr val="DAE1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b/>
                              </w:rPr>
                              <w:alias w:val="Company"/>
                              <w:id w:val="2097512650"/>
                              <w:placeholder>
                                <w:docPart w:val="A31BE65233154DBA9CF531048AFC6E41"/>
                              </w:placeholder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:rsidR="00CB54DF" w:rsidRPr="00852F7B" w:rsidRDefault="009E19C4" w:rsidP="009E19C4">
                                <w:pPr>
                                  <w:pStyle w:val="BrochureTitle"/>
                                  <w:jc w:val="center"/>
                                  <w:rPr>
                                    <w:b/>
                                  </w:rPr>
                                </w:pPr>
                                <w:r w:rsidRPr="00852F7B">
                                  <w:rPr>
                                    <w:b/>
                                  </w:rPr>
                                  <w:t>DEPRIVA</w:t>
                                </w:r>
                                <w:r w:rsidR="00746DC0">
                                  <w:rPr>
                                    <w:b/>
                                  </w:rPr>
                                  <w:t>TION OF LIBERTY SAFEGUARDS (DoLS</w:t>
                                </w:r>
                                <w:r w:rsidRPr="00852F7B">
                                  <w:rPr>
                                    <w:b/>
                                  </w:rPr>
                                  <w:t>)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margin-left:154.9pt;margin-top:92.25pt;width:206.1pt;height:90.7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" fillcolor="#dae1e8" stroked="f">
                <v:textbox>
                  <w:txbxContent>
                    <w:sdt>
                      <w:sdtPr>
                        <w:rPr>
                          <w:b/>
                        </w:rPr>
                        <w:alias w:val="Company"/>
                        <w:id w:val="2097512650"/>
                        <w:placeholder>
                          <w:docPart w:val="A31BE65233154DBA9CF531048AFC6E41"/>
                        </w:placeholder>
                        <w:dataBinding w:prefixMappings="xmlns:ns0='http://schemas.openxmlformats.org/officeDocument/2006/extended-properties'" w:xpath="/ns0:Properties[1]/ns0:Company[1]" w:storeItemID="{6668398D-A668-4E3E-A5EB-62B293D839F1}"/>
                        <w:text/>
                      </w:sdtPr>
                      <w:sdtEndPr/>
                      <w:sdtContent>
                        <w:p w:rsidR="00CB54DF" w:rsidRPr="00852F7B" w:rsidRDefault="009E19C4" w:rsidP="009E19C4">
                          <w:pPr>
                            <w:pStyle w:val="BrochureTitle"/>
                            <w:jc w:val="center"/>
                            <w:rPr>
                              <w:b/>
                            </w:rPr>
                          </w:pPr>
                          <w:r w:rsidRPr="00852F7B">
                            <w:rPr>
                              <w:b/>
                            </w:rPr>
                            <w:t>DEPRIVA</w:t>
                          </w:r>
                          <w:r w:rsidR="00746DC0">
                            <w:rPr>
                              <w:b/>
                            </w:rPr>
                            <w:t>TION OF LIBERTY SAFEGUARDS (</w:t>
                          </w:r>
                          <w:proofErr w:type="spellStart"/>
                          <w:r w:rsidR="00746DC0">
                            <w:rPr>
                              <w:b/>
                            </w:rPr>
                            <w:t>DoLS</w:t>
                          </w:r>
                          <w:proofErr w:type="spellEnd"/>
                          <w:r w:rsidRPr="00852F7B">
                            <w:rPr>
                              <w:b/>
                            </w:rPr>
                            <w:t>)</w:t>
                          </w:r>
                        </w:p>
                      </w:sdtContent>
                    </w:sdt>
                  </w:txbxContent>
                </v:textbox>
                <w10:wrap anchorx="margin" anchory="page"/>
              </v:shape>
            </w:pict>
          </mc:Fallback>
        </mc:AlternateContent>
      </w:r>
      <w:r w:rsidR="00674D80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E4330E" wp14:editId="18876B77">
                <wp:simplePos x="0" y="0"/>
                <wp:positionH relativeFrom="column">
                  <wp:posOffset>6524625</wp:posOffset>
                </wp:positionH>
                <wp:positionV relativeFrom="paragraph">
                  <wp:posOffset>4086225</wp:posOffset>
                </wp:positionV>
                <wp:extent cx="2514600" cy="21050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2105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101F" w:rsidRDefault="00ED101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6FF718" wp14:editId="016725C5">
                                  <wp:extent cx="2571750" cy="1962150"/>
                                  <wp:effectExtent l="0" t="0" r="0" b="0"/>
                                  <wp:docPr id="20" name="Picture 20" descr="\\datasrv02\pdrives\NeilsonR\10766-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\\datasrv02\pdrives\NeilsonR\10766-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3338" cy="19633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513.75pt;margin-top:321.75pt;width:198pt;height:16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" fillcolor="white [3201]" strokeweight=".5pt">
                <v:textbox>
                  <w:txbxContent>
                    <w:p w:rsidR="00ED101F" w:rsidRDefault="00ED101F">
                      <w:r>
                        <w:rPr>
                          <w:noProof/>
                        </w:rPr>
                        <w:drawing>
                          <wp:inline distT="0" distB="0" distL="0" distR="0" wp14:anchorId="2B6FF718" wp14:editId="016725C5">
                            <wp:extent cx="2571750" cy="1962150"/>
                            <wp:effectExtent l="0" t="0" r="0" b="0"/>
                            <wp:docPr id="20" name="Picture 20" descr="\\datasrv02\pdrives\NeilsonR\10766-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\\datasrv02\pdrives\NeilsonR\10766-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73338" cy="19633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74D8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3283BB" wp14:editId="12F46C10">
                <wp:simplePos x="0" y="0"/>
                <wp:positionH relativeFrom="column">
                  <wp:posOffset>6524625</wp:posOffset>
                </wp:positionH>
                <wp:positionV relativeFrom="paragraph">
                  <wp:posOffset>2819400</wp:posOffset>
                </wp:positionV>
                <wp:extent cx="2617470" cy="1104900"/>
                <wp:effectExtent l="0" t="0" r="11430" b="19050"/>
                <wp:wrapNone/>
                <wp:docPr id="1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747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2F7B" w:rsidRDefault="00852F7B" w:rsidP="009E19C4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E19C4" w:rsidRPr="00852F7B" w:rsidRDefault="009E19C4" w:rsidP="009E19C4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52F7B">
                              <w:rPr>
                                <w:b/>
                                <w:sz w:val="32"/>
                                <w:szCs w:val="32"/>
                              </w:rPr>
                              <w:t>A Guide for Family and Carers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margin-left:513.75pt;margin-top:222pt;width:206.1pt;height:8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">
                <v:textbox>
                  <w:txbxContent>
                    <w:p w:rsidR="00852F7B" w:rsidRDefault="00852F7B" w:rsidP="009E19C4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9E19C4" w:rsidRPr="00852F7B" w:rsidRDefault="009E19C4" w:rsidP="009E19C4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52F7B">
                        <w:rPr>
                          <w:b/>
                          <w:sz w:val="32"/>
                          <w:szCs w:val="32"/>
                        </w:rPr>
                        <w:t>A Guide for Family and Carers</w:t>
                      </w:r>
                    </w:p>
                  </w:txbxContent>
                </v:textbox>
              </v:shape>
            </w:pict>
          </mc:Fallback>
        </mc:AlternateContent>
      </w:r>
      <w:r w:rsidR="00674D8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E24E18" wp14:editId="15DAD5F9">
                <wp:simplePos x="0" y="0"/>
                <wp:positionH relativeFrom="margin">
                  <wp:align>right</wp:align>
                </wp:positionH>
                <wp:positionV relativeFrom="margin">
                  <wp:align>bottom</wp:align>
                </wp:positionV>
                <wp:extent cx="2617470" cy="4271010"/>
                <wp:effectExtent l="0" t="0" r="0" b="0"/>
                <wp:wrapNone/>
                <wp:docPr id="1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7470" cy="427101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bg2">
                                <a:lumMod val="50000"/>
                                <a:lumOff val="0"/>
                                <a:alpha val="0"/>
                              </a:schemeClr>
                            </a:gs>
                            <a:gs pos="100000">
                              <a:schemeClr val="bg2">
                                <a:lumMod val="90000"/>
                                <a:lumOff val="0"/>
                              </a:schemeClr>
                            </a:gs>
                          </a:gsLst>
                          <a:path path="rect">
                            <a:fillToRect t="100000" r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54DF" w:rsidRDefault="00CB54DF" w:rsidP="009E19C4">
                            <w:pPr>
                              <w:pStyle w:val="BrochureSubtitle2"/>
                            </w:pPr>
                          </w:p>
                        </w:txbxContent>
                      </wps:txbx>
                      <wps:bodyPr rot="0" vert="horz" wrap="square" lIns="91440" tIns="32004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2" style="position:absolute;margin-left:154.9pt;margin-top:0;width:206.1pt;height:336.3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bottom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" fillcolor="#938953 [1614]" stroked="f">
                <v:fill opacity="0" color2="#ddd8c2 [2894]" focusposition=",1" focussize="" focus="100%" type="gradientRadial">
                  <o:fill v:ext="view" type="gradientCenter"/>
                </v:fill>
                <v:textbox inset=",252pt">
                  <w:txbxContent>
                    <w:p w:rsidR="00CB54DF" w:rsidRDefault="00CB54DF" w:rsidP="009E19C4">
                      <w:pPr>
                        <w:pStyle w:val="BrochureSubtitle2"/>
                      </w:pP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="00674D8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4F707A" wp14:editId="0D9AA295">
                <wp:simplePos x="0" y="0"/>
                <wp:positionH relativeFrom="margin">
                  <wp:align>right</wp:align>
                </wp:positionH>
                <wp:positionV relativeFrom="margin">
                  <wp:align>top</wp:align>
                </wp:positionV>
                <wp:extent cx="2617470" cy="2419350"/>
                <wp:effectExtent l="0" t="0" r="0" b="0"/>
                <wp:wrapNone/>
                <wp:docPr id="1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7470" cy="24193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</a:gsLst>
                          <a:path path="rect">
                            <a:fillToRect t="100000" r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54DF" w:rsidRDefault="00746DC0">
                            <w:r>
                              <w:rPr>
                                <w:rFonts w:ascii="Arial" w:hAnsi="Arial" w:cs="Arial"/>
                                <w:noProof/>
                              </w:rPr>
                              <w:drawing>
                                <wp:inline distT="0" distB="0" distL="0" distR="0" wp14:anchorId="3AE511BE" wp14:editId="00E68BB5">
                                  <wp:extent cx="2466975" cy="438150"/>
                                  <wp:effectExtent l="0" t="0" r="9525" b="0"/>
                                  <wp:docPr id="1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93849" cy="4429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3" style="position:absolute;margin-left:154.9pt;margin-top:0;width:206.1pt;height:190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" fillcolor="#4f81bd [3204]" stroked="f">
                <v:fill color2="#b8cce4 [1300]" focusposition=",1" focussize="" focus="100%" type="gradientRadial">
                  <o:fill v:ext="view" type="gradientCenter"/>
                </v:fill>
                <v:textbox>
                  <w:txbxContent>
                    <w:p w:rsidR="00CB54DF" w:rsidRDefault="00746DC0">
                      <w:r>
                        <w:rPr>
                          <w:rFonts w:ascii="Arial" w:hAnsi="Arial" w:cs="Arial"/>
                          <w:noProof/>
                        </w:rPr>
                        <w:drawing>
                          <wp:inline distT="0" distB="0" distL="0" distR="0" wp14:anchorId="3AE511BE" wp14:editId="00E68BB5">
                            <wp:extent cx="2466975" cy="438150"/>
                            <wp:effectExtent l="0" t="0" r="9525" b="0"/>
                            <wp:docPr id="1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93849" cy="4429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="005461C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92C332" wp14:editId="77574AF3">
                <wp:simplePos x="0" y="0"/>
                <wp:positionH relativeFrom="column">
                  <wp:posOffset>6571615</wp:posOffset>
                </wp:positionH>
                <wp:positionV relativeFrom="paragraph">
                  <wp:posOffset>2286000</wp:posOffset>
                </wp:positionV>
                <wp:extent cx="2560320" cy="300990"/>
                <wp:effectExtent l="0" t="0" r="2540" b="3810"/>
                <wp:wrapNone/>
                <wp:docPr id="1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54DF" w:rsidRDefault="00CB54DF">
                            <w:pPr>
                              <w:pStyle w:val="BrochureSubtitle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4" type="#_x0000_t202" style="position:absolute;margin-left:517.45pt;margin-top:180pt;width:201.6pt;height:2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Z6DuQIAAME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" filled="f" stroked="f">
                <v:textbox>
                  <w:txbxContent>
                    <w:p w:rsidR="00CB54DF" w:rsidRDefault="00CB54DF">
                      <w:pPr>
                        <w:pStyle w:val="BrochureSubtitle"/>
                      </w:pPr>
                    </w:p>
                  </w:txbxContent>
                </v:textbox>
              </v:shape>
            </w:pict>
          </mc:Fallback>
        </mc:AlternateContent>
      </w:r>
    </w:p>
    <w:p w:rsidR="00CB54DF" w:rsidRDefault="005461C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10160</wp:posOffset>
                </wp:positionV>
                <wp:extent cx="2524125" cy="6685915"/>
                <wp:effectExtent l="9525" t="10160" r="9525" b="9525"/>
                <wp:wrapNone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6685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19C4" w:rsidRPr="00605093" w:rsidRDefault="009E19C4" w:rsidP="009E19C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05093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What </w:t>
                            </w:r>
                            <w:proofErr w:type="gramStart"/>
                            <w:r w:rsidRPr="00605093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are</w:t>
                            </w:r>
                            <w:proofErr w:type="gramEnd"/>
                            <w:r w:rsidRPr="00605093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the Deprivation of Liberty Safeguards?</w:t>
                            </w:r>
                            <w:r w:rsidR="00746DC0">
                              <w:rPr>
                                <w:sz w:val="20"/>
                                <w:szCs w:val="20"/>
                              </w:rPr>
                              <w:br/>
                              <w:t>DoLS</w:t>
                            </w:r>
                            <w:r w:rsidRPr="00605093">
                              <w:rPr>
                                <w:sz w:val="20"/>
                                <w:szCs w:val="20"/>
                              </w:rPr>
                              <w:t xml:space="preserve"> (as it is usually referred to) is a legal power attached to the Mental Capacity Act 2005.  It was introduced in April 2009 but has also been subject to more recent case-law.</w:t>
                            </w:r>
                          </w:p>
                          <w:p w:rsidR="009E19C4" w:rsidRPr="00605093" w:rsidRDefault="009E19C4" w:rsidP="009E19C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05093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What sort of a power is it?</w:t>
                            </w:r>
                            <w:r w:rsidR="00746DC0">
                              <w:rPr>
                                <w:sz w:val="20"/>
                                <w:szCs w:val="20"/>
                              </w:rPr>
                              <w:br/>
                              <w:t>DoLS</w:t>
                            </w:r>
                            <w:r w:rsidRPr="00605093">
                              <w:rPr>
                                <w:sz w:val="20"/>
                                <w:szCs w:val="20"/>
                              </w:rPr>
                              <w:t xml:space="preserve"> is designed to be a safeguard for people who lack </w:t>
                            </w:r>
                            <w:r w:rsidR="00523BD7">
                              <w:rPr>
                                <w:sz w:val="20"/>
                                <w:szCs w:val="20"/>
                              </w:rPr>
                              <w:t xml:space="preserve">the mental </w:t>
                            </w:r>
                            <w:r w:rsidRPr="00605093">
                              <w:rPr>
                                <w:sz w:val="20"/>
                                <w:szCs w:val="20"/>
                              </w:rPr>
                              <w:t>capacity (i</w:t>
                            </w:r>
                            <w:r w:rsidR="00523BD7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Pr="00605093">
                              <w:rPr>
                                <w:sz w:val="20"/>
                                <w:szCs w:val="20"/>
                              </w:rPr>
                              <w:t>e</w:t>
                            </w:r>
                            <w:r w:rsidR="00523BD7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Pr="00605093">
                              <w:rPr>
                                <w:sz w:val="20"/>
                                <w:szCs w:val="20"/>
                              </w:rPr>
                              <w:t xml:space="preserve"> the ability to make decisions for </w:t>
                            </w:r>
                            <w:proofErr w:type="gramStart"/>
                            <w:r w:rsidRPr="00605093">
                              <w:rPr>
                                <w:sz w:val="20"/>
                                <w:szCs w:val="20"/>
                              </w:rPr>
                              <w:t>themselves</w:t>
                            </w:r>
                            <w:proofErr w:type="gramEnd"/>
                            <w:r w:rsidRPr="00605093">
                              <w:rPr>
                                <w:sz w:val="20"/>
                                <w:szCs w:val="20"/>
                              </w:rPr>
                              <w:t>) in relation to care and treatment and who are, therefore, vulnerable and at risk of abuse.</w:t>
                            </w:r>
                          </w:p>
                          <w:p w:rsidR="009E19C4" w:rsidRPr="00605093" w:rsidRDefault="009E19C4" w:rsidP="009E19C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05093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Who does </w:t>
                            </w:r>
                            <w:proofErr w:type="spellStart"/>
                            <w:r w:rsidRPr="00605093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DoLs</w:t>
                            </w:r>
                            <w:proofErr w:type="spellEnd"/>
                            <w:r w:rsidRPr="00605093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apply to?</w:t>
                            </w:r>
                            <w:r w:rsidR="00746DC0">
                              <w:rPr>
                                <w:sz w:val="20"/>
                                <w:szCs w:val="20"/>
                              </w:rPr>
                              <w:br/>
                              <w:t>DoLS</w:t>
                            </w:r>
                            <w:r w:rsidRPr="00605093">
                              <w:rPr>
                                <w:sz w:val="20"/>
                                <w:szCs w:val="20"/>
                              </w:rPr>
                              <w:t xml:space="preserve"> applies to potentially anyone who lacks mental capacity for decision-making and is (a) either a patient in a hospital or a resident in a care home and (b) deprived of their liberty as part of their care regime.</w:t>
                            </w:r>
                          </w:p>
                          <w:p w:rsidR="009E19C4" w:rsidRPr="00605093" w:rsidRDefault="009E19C4" w:rsidP="009E19C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05093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How is deprivation of liberty assessed?</w:t>
                            </w:r>
                            <w:r w:rsidRPr="00605093">
                              <w:rPr>
                                <w:sz w:val="20"/>
                                <w:szCs w:val="20"/>
                              </w:rPr>
                              <w:br/>
                              <w:t>Firstly, a person must be in a hospital o</w:t>
                            </w:r>
                            <w:r w:rsidR="00523BD7">
                              <w:rPr>
                                <w:sz w:val="20"/>
                                <w:szCs w:val="20"/>
                              </w:rPr>
                              <w:t>r</w:t>
                            </w:r>
                            <w:r w:rsidRPr="00605093">
                              <w:rPr>
                                <w:sz w:val="20"/>
                                <w:szCs w:val="20"/>
                              </w:rPr>
                              <w:t xml:space="preserve"> registered care home.  D</w:t>
                            </w:r>
                            <w:r w:rsidR="00746DC0">
                              <w:rPr>
                                <w:sz w:val="20"/>
                                <w:szCs w:val="20"/>
                              </w:rPr>
                              <w:t>oLS</w:t>
                            </w:r>
                            <w:r w:rsidRPr="00605093">
                              <w:rPr>
                                <w:sz w:val="20"/>
                                <w:szCs w:val="20"/>
                              </w:rPr>
                              <w:t xml:space="preserve"> does not apply to people living in their own homes.</w:t>
                            </w:r>
                          </w:p>
                          <w:p w:rsidR="009E19C4" w:rsidRPr="00605093" w:rsidRDefault="009E19C4" w:rsidP="009E19C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05093">
                              <w:rPr>
                                <w:sz w:val="20"/>
                                <w:szCs w:val="20"/>
                              </w:rPr>
                              <w:t>Secondly, the person must lack capacity in relation to their care and treatment.  This means they must be suffering from some form of mental impairment or disability</w:t>
                            </w:r>
                            <w:r w:rsidR="0056441A">
                              <w:rPr>
                                <w:sz w:val="20"/>
                                <w:szCs w:val="20"/>
                              </w:rPr>
                              <w:t xml:space="preserve"> and be unable to make decisions about their care and treatment</w:t>
                            </w:r>
                            <w:r w:rsidRPr="00605093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05093" w:rsidRPr="00605093" w:rsidRDefault="00605093" w:rsidP="0060509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05093">
                              <w:rPr>
                                <w:sz w:val="20"/>
                                <w:szCs w:val="20"/>
                              </w:rPr>
                              <w:t xml:space="preserve">Thirdly, their care regime must amount to more than a </w:t>
                            </w:r>
                            <w:r w:rsidRPr="00605093">
                              <w:rPr>
                                <w:sz w:val="20"/>
                                <w:szCs w:val="20"/>
                                <w:u w:val="single"/>
                              </w:rPr>
                              <w:t>restriction</w:t>
                            </w:r>
                            <w:r w:rsidRPr="00605093">
                              <w:rPr>
                                <w:sz w:val="20"/>
                                <w:szCs w:val="20"/>
                              </w:rPr>
                              <w:t xml:space="preserve"> on </w:t>
                            </w:r>
                            <w:r w:rsidRPr="0056441A">
                              <w:rPr>
                                <w:sz w:val="20"/>
                                <w:szCs w:val="20"/>
                              </w:rPr>
                              <w:t xml:space="preserve">their </w:t>
                            </w:r>
                            <w:r w:rsidRPr="00605093">
                              <w:rPr>
                                <w:sz w:val="20"/>
                                <w:szCs w:val="20"/>
                              </w:rPr>
                              <w:t xml:space="preserve">liberty and be </w:t>
                            </w:r>
                            <w:r w:rsidR="0056441A">
                              <w:rPr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Pr="00605093">
                              <w:rPr>
                                <w:sz w:val="20"/>
                                <w:szCs w:val="20"/>
                                <w:u w:val="single"/>
                              </w:rPr>
                              <w:t>depriv</w:t>
                            </w:r>
                            <w:r w:rsidR="0056441A">
                              <w:rPr>
                                <w:sz w:val="20"/>
                                <w:szCs w:val="20"/>
                                <w:u w:val="single"/>
                              </w:rPr>
                              <w:t>ation</w:t>
                            </w:r>
                            <w:r w:rsidRPr="00605093">
                              <w:rPr>
                                <w:sz w:val="20"/>
                                <w:szCs w:val="20"/>
                              </w:rPr>
                              <w:t xml:space="preserve"> of their liberty.  The difference is one of degree or intensity.  </w:t>
                            </w:r>
                          </w:p>
                          <w:p w:rsidR="009E19C4" w:rsidRDefault="009E19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-.75pt;margin-top:.8pt;width:198.75pt;height:526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">
                <v:textbox>
                  <w:txbxContent>
                    <w:p w:rsidR="009E19C4" w:rsidRPr="00605093" w:rsidRDefault="009E19C4" w:rsidP="009E19C4">
                      <w:pPr>
                        <w:rPr>
                          <w:sz w:val="20"/>
                          <w:szCs w:val="20"/>
                        </w:rPr>
                      </w:pPr>
                      <w:r w:rsidRPr="00605093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What </w:t>
                      </w:r>
                      <w:proofErr w:type="gramStart"/>
                      <w:r w:rsidRPr="00605093">
                        <w:rPr>
                          <w:b/>
                          <w:sz w:val="20"/>
                          <w:szCs w:val="20"/>
                          <w:u w:val="single"/>
                        </w:rPr>
                        <w:t>are</w:t>
                      </w:r>
                      <w:proofErr w:type="gramEnd"/>
                      <w:r w:rsidRPr="00605093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the Deprivation of Liberty Safeguards?</w:t>
                      </w:r>
                      <w:r w:rsidR="00746DC0">
                        <w:rPr>
                          <w:sz w:val="20"/>
                          <w:szCs w:val="20"/>
                        </w:rPr>
                        <w:br/>
                      </w:r>
                      <w:proofErr w:type="spellStart"/>
                      <w:r w:rsidR="00746DC0">
                        <w:rPr>
                          <w:sz w:val="20"/>
                          <w:szCs w:val="20"/>
                        </w:rPr>
                        <w:t>DoLS</w:t>
                      </w:r>
                      <w:proofErr w:type="spellEnd"/>
                      <w:r w:rsidRPr="00605093">
                        <w:rPr>
                          <w:sz w:val="20"/>
                          <w:szCs w:val="20"/>
                        </w:rPr>
                        <w:t xml:space="preserve"> (as it is usually referred to) is a legal power attached to the Mental Capacity Act 2005.  It was introduced in April 2009 but has also been subject to more recent case-law.</w:t>
                      </w:r>
                    </w:p>
                    <w:p w:rsidR="009E19C4" w:rsidRPr="00605093" w:rsidRDefault="009E19C4" w:rsidP="009E19C4">
                      <w:pPr>
                        <w:rPr>
                          <w:sz w:val="20"/>
                          <w:szCs w:val="20"/>
                        </w:rPr>
                      </w:pPr>
                      <w:r w:rsidRPr="00605093">
                        <w:rPr>
                          <w:b/>
                          <w:sz w:val="20"/>
                          <w:szCs w:val="20"/>
                          <w:u w:val="single"/>
                        </w:rPr>
                        <w:t>What sort of a power is it?</w:t>
                      </w:r>
                      <w:r w:rsidR="00746DC0">
                        <w:rPr>
                          <w:sz w:val="20"/>
                          <w:szCs w:val="20"/>
                        </w:rPr>
                        <w:br/>
                      </w:r>
                      <w:proofErr w:type="spellStart"/>
                      <w:r w:rsidR="00746DC0">
                        <w:rPr>
                          <w:sz w:val="20"/>
                          <w:szCs w:val="20"/>
                        </w:rPr>
                        <w:t>DoLS</w:t>
                      </w:r>
                      <w:proofErr w:type="spellEnd"/>
                      <w:r w:rsidRPr="00605093">
                        <w:rPr>
                          <w:sz w:val="20"/>
                          <w:szCs w:val="20"/>
                        </w:rPr>
                        <w:t xml:space="preserve"> is designed to be a safeguard for people who lack </w:t>
                      </w:r>
                      <w:r w:rsidR="00523BD7">
                        <w:rPr>
                          <w:sz w:val="20"/>
                          <w:szCs w:val="20"/>
                        </w:rPr>
                        <w:t xml:space="preserve">the mental </w:t>
                      </w:r>
                      <w:r w:rsidRPr="00605093">
                        <w:rPr>
                          <w:sz w:val="20"/>
                          <w:szCs w:val="20"/>
                        </w:rPr>
                        <w:t>capacity (i</w:t>
                      </w:r>
                      <w:r w:rsidR="00523BD7">
                        <w:rPr>
                          <w:sz w:val="20"/>
                          <w:szCs w:val="20"/>
                        </w:rPr>
                        <w:t>.</w:t>
                      </w:r>
                      <w:r w:rsidRPr="00605093">
                        <w:rPr>
                          <w:sz w:val="20"/>
                          <w:szCs w:val="20"/>
                        </w:rPr>
                        <w:t>e</w:t>
                      </w:r>
                      <w:r w:rsidR="00523BD7">
                        <w:rPr>
                          <w:sz w:val="20"/>
                          <w:szCs w:val="20"/>
                        </w:rPr>
                        <w:t>.</w:t>
                      </w:r>
                      <w:r w:rsidRPr="00605093">
                        <w:rPr>
                          <w:sz w:val="20"/>
                          <w:szCs w:val="20"/>
                        </w:rPr>
                        <w:t xml:space="preserve"> the ability to make decisions for </w:t>
                      </w:r>
                      <w:proofErr w:type="gramStart"/>
                      <w:r w:rsidRPr="00605093">
                        <w:rPr>
                          <w:sz w:val="20"/>
                          <w:szCs w:val="20"/>
                        </w:rPr>
                        <w:t>themselves</w:t>
                      </w:r>
                      <w:proofErr w:type="gramEnd"/>
                      <w:r w:rsidRPr="00605093">
                        <w:rPr>
                          <w:sz w:val="20"/>
                          <w:szCs w:val="20"/>
                        </w:rPr>
                        <w:t>) in relation to care and treatment and who are, therefore, vulnerable and at risk of abuse.</w:t>
                      </w:r>
                    </w:p>
                    <w:p w:rsidR="009E19C4" w:rsidRPr="00605093" w:rsidRDefault="009E19C4" w:rsidP="009E19C4">
                      <w:pPr>
                        <w:rPr>
                          <w:sz w:val="20"/>
                          <w:szCs w:val="20"/>
                        </w:rPr>
                      </w:pPr>
                      <w:r w:rsidRPr="00605093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Who does </w:t>
                      </w:r>
                      <w:proofErr w:type="spellStart"/>
                      <w:r w:rsidRPr="00605093">
                        <w:rPr>
                          <w:b/>
                          <w:sz w:val="20"/>
                          <w:szCs w:val="20"/>
                          <w:u w:val="single"/>
                        </w:rPr>
                        <w:t>DoLs</w:t>
                      </w:r>
                      <w:proofErr w:type="spellEnd"/>
                      <w:r w:rsidRPr="00605093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apply to?</w:t>
                      </w:r>
                      <w:r w:rsidR="00746DC0">
                        <w:rPr>
                          <w:sz w:val="20"/>
                          <w:szCs w:val="20"/>
                        </w:rPr>
                        <w:br/>
                      </w:r>
                      <w:proofErr w:type="spellStart"/>
                      <w:r w:rsidR="00746DC0">
                        <w:rPr>
                          <w:sz w:val="20"/>
                          <w:szCs w:val="20"/>
                        </w:rPr>
                        <w:t>DoLS</w:t>
                      </w:r>
                      <w:proofErr w:type="spellEnd"/>
                      <w:r w:rsidRPr="00605093">
                        <w:rPr>
                          <w:sz w:val="20"/>
                          <w:szCs w:val="20"/>
                        </w:rPr>
                        <w:t xml:space="preserve"> applies to potentially anyone who lacks mental capacity for decision-making and is (a) either a patient in a hospital or a resident in a care home and (b) deprived of their liberty as part of their care regime.</w:t>
                      </w:r>
                    </w:p>
                    <w:p w:rsidR="009E19C4" w:rsidRPr="00605093" w:rsidRDefault="009E19C4" w:rsidP="009E19C4">
                      <w:pPr>
                        <w:rPr>
                          <w:sz w:val="20"/>
                          <w:szCs w:val="20"/>
                        </w:rPr>
                      </w:pPr>
                      <w:r w:rsidRPr="00605093">
                        <w:rPr>
                          <w:b/>
                          <w:sz w:val="20"/>
                          <w:szCs w:val="20"/>
                          <w:u w:val="single"/>
                        </w:rPr>
                        <w:t>How is deprivation of liberty assessed?</w:t>
                      </w:r>
                      <w:r w:rsidRPr="00605093">
                        <w:rPr>
                          <w:sz w:val="20"/>
                          <w:szCs w:val="20"/>
                        </w:rPr>
                        <w:br/>
                        <w:t>Firstly, a person must be in a hospital o</w:t>
                      </w:r>
                      <w:r w:rsidR="00523BD7">
                        <w:rPr>
                          <w:sz w:val="20"/>
                          <w:szCs w:val="20"/>
                        </w:rPr>
                        <w:t>r</w:t>
                      </w:r>
                      <w:r w:rsidRPr="00605093">
                        <w:rPr>
                          <w:sz w:val="20"/>
                          <w:szCs w:val="20"/>
                        </w:rPr>
                        <w:t xml:space="preserve"> registered care home.  </w:t>
                      </w:r>
                      <w:proofErr w:type="spellStart"/>
                      <w:r w:rsidRPr="00605093">
                        <w:rPr>
                          <w:sz w:val="20"/>
                          <w:szCs w:val="20"/>
                        </w:rPr>
                        <w:t>D</w:t>
                      </w:r>
                      <w:r w:rsidR="00746DC0">
                        <w:rPr>
                          <w:sz w:val="20"/>
                          <w:szCs w:val="20"/>
                        </w:rPr>
                        <w:t>oLS</w:t>
                      </w:r>
                      <w:proofErr w:type="spellEnd"/>
                      <w:r w:rsidRPr="00605093">
                        <w:rPr>
                          <w:sz w:val="20"/>
                          <w:szCs w:val="20"/>
                        </w:rPr>
                        <w:t xml:space="preserve"> does not apply to people living in their own homes.</w:t>
                      </w:r>
                    </w:p>
                    <w:p w:rsidR="009E19C4" w:rsidRPr="00605093" w:rsidRDefault="009E19C4" w:rsidP="009E19C4">
                      <w:pPr>
                        <w:rPr>
                          <w:sz w:val="20"/>
                          <w:szCs w:val="20"/>
                        </w:rPr>
                      </w:pPr>
                      <w:r w:rsidRPr="00605093">
                        <w:rPr>
                          <w:sz w:val="20"/>
                          <w:szCs w:val="20"/>
                        </w:rPr>
                        <w:t>Secondly, the person must lack capacity in relation to their care and treatment.  This means they must be suffering from some form of mental impairment or disability</w:t>
                      </w:r>
                      <w:r w:rsidR="0056441A">
                        <w:rPr>
                          <w:sz w:val="20"/>
                          <w:szCs w:val="20"/>
                        </w:rPr>
                        <w:t xml:space="preserve"> and be unable to make decisions about their care and treatment</w:t>
                      </w:r>
                      <w:r w:rsidRPr="00605093">
                        <w:rPr>
                          <w:sz w:val="20"/>
                          <w:szCs w:val="20"/>
                        </w:rPr>
                        <w:t>.</w:t>
                      </w:r>
                    </w:p>
                    <w:p w:rsidR="00605093" w:rsidRPr="00605093" w:rsidRDefault="00605093" w:rsidP="00605093">
                      <w:pPr>
                        <w:rPr>
                          <w:sz w:val="20"/>
                          <w:szCs w:val="20"/>
                        </w:rPr>
                      </w:pPr>
                      <w:r w:rsidRPr="00605093">
                        <w:rPr>
                          <w:sz w:val="20"/>
                          <w:szCs w:val="20"/>
                        </w:rPr>
                        <w:t xml:space="preserve">Thirdly, their care regime must amount to more than a </w:t>
                      </w:r>
                      <w:r w:rsidRPr="00605093">
                        <w:rPr>
                          <w:sz w:val="20"/>
                          <w:szCs w:val="20"/>
                          <w:u w:val="single"/>
                        </w:rPr>
                        <w:t>restriction</w:t>
                      </w:r>
                      <w:r w:rsidRPr="00605093">
                        <w:rPr>
                          <w:sz w:val="20"/>
                          <w:szCs w:val="20"/>
                        </w:rPr>
                        <w:t xml:space="preserve"> on </w:t>
                      </w:r>
                      <w:r w:rsidRPr="0056441A">
                        <w:rPr>
                          <w:sz w:val="20"/>
                          <w:szCs w:val="20"/>
                        </w:rPr>
                        <w:t xml:space="preserve">their </w:t>
                      </w:r>
                      <w:r w:rsidRPr="00605093">
                        <w:rPr>
                          <w:sz w:val="20"/>
                          <w:szCs w:val="20"/>
                        </w:rPr>
                        <w:t xml:space="preserve">liberty and be </w:t>
                      </w:r>
                      <w:r w:rsidR="0056441A">
                        <w:rPr>
                          <w:sz w:val="20"/>
                          <w:szCs w:val="20"/>
                        </w:rPr>
                        <w:t xml:space="preserve">a </w:t>
                      </w:r>
                      <w:r w:rsidRPr="00605093">
                        <w:rPr>
                          <w:sz w:val="20"/>
                          <w:szCs w:val="20"/>
                          <w:u w:val="single"/>
                        </w:rPr>
                        <w:t>depriv</w:t>
                      </w:r>
                      <w:r w:rsidR="0056441A">
                        <w:rPr>
                          <w:sz w:val="20"/>
                          <w:szCs w:val="20"/>
                          <w:u w:val="single"/>
                        </w:rPr>
                        <w:t>ation</w:t>
                      </w:r>
                      <w:r w:rsidRPr="00605093">
                        <w:rPr>
                          <w:sz w:val="20"/>
                          <w:szCs w:val="20"/>
                        </w:rPr>
                        <w:t xml:space="preserve"> of their liberty.  The difference is one of degree or intensity.  </w:t>
                      </w:r>
                    </w:p>
                    <w:p w:rsidR="009E19C4" w:rsidRDefault="009E19C4"/>
                  </w:txbxContent>
                </v:textbox>
              </v:shape>
            </w:pict>
          </mc:Fallback>
        </mc:AlternateContent>
      </w:r>
    </w:p>
    <w:sdt>
      <w:sdtPr>
        <w:id w:val="71749842"/>
        <w:placeholder>
          <w:docPart w:val="C602E4CBA9DF40B591EB8F86513BF8B4"/>
        </w:placeholder>
        <w:temporary/>
        <w:showingPlcHdr/>
      </w:sdtPr>
      <w:sdtEndPr/>
      <w:sdtContent>
        <w:p w:rsidR="00CB54DF" w:rsidRDefault="00DC66B0">
          <w:pPr>
            <w:pStyle w:val="SectionHeading1"/>
          </w:pPr>
          <w:r>
            <w:t>[Customize this brochure]</w:t>
          </w:r>
        </w:p>
      </w:sdtContent>
    </w:sdt>
    <w:p w:rsidR="00CB54DF" w:rsidRDefault="00CB54DF" w:rsidP="00605093">
      <w:pPr>
        <w:pStyle w:val="BrochureCopy"/>
      </w:pPr>
    </w:p>
    <w:sdt>
      <w:sdtPr>
        <w:id w:val="71749854"/>
        <w:placeholder>
          <w:docPart w:val="48855C000B1A43D388A7DBCCDE3E8770"/>
        </w:placeholder>
        <w:temporary/>
        <w:showingPlcHdr/>
      </w:sdtPr>
      <w:sdtEndPr/>
      <w:sdtContent>
        <w:p w:rsidR="00CB54DF" w:rsidRDefault="00DC66B0">
          <w:pPr>
            <w:pStyle w:val="SectionHeading2"/>
          </w:pPr>
          <w:r>
            <w:t>[Working with breaks]</w:t>
          </w:r>
        </w:p>
      </w:sdtContent>
    </w:sdt>
    <w:p w:rsidR="00CB54DF" w:rsidRDefault="00CB54DF">
      <w:pPr>
        <w:pStyle w:val="BrochureCopy"/>
      </w:pPr>
    </w:p>
    <w:p w:rsidR="00B84EBF" w:rsidRDefault="00B84EBF">
      <w:pPr>
        <w:pStyle w:val="BrochureCopy"/>
      </w:pPr>
    </w:p>
    <w:p w:rsidR="00CB54DF" w:rsidRDefault="00CB54DF">
      <w:pPr>
        <w:pStyle w:val="SectionHeading2"/>
      </w:pPr>
    </w:p>
    <w:p w:rsidR="00CB54DF" w:rsidRDefault="00CB54DF">
      <w:pPr>
        <w:pStyle w:val="SectionHeading1"/>
      </w:pPr>
    </w:p>
    <w:p w:rsidR="00CB54DF" w:rsidRDefault="00CB54DF" w:rsidP="009E19C4">
      <w:pPr>
        <w:pStyle w:val="BrochureCopy"/>
      </w:pPr>
    </w:p>
    <w:p w:rsidR="00CB54DF" w:rsidRDefault="00FB6699">
      <w:pPr>
        <w:pStyle w:val="SectionHeading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8356B2" wp14:editId="66A1D3F0">
                <wp:simplePos x="0" y="0"/>
                <wp:positionH relativeFrom="column">
                  <wp:posOffset>6419215</wp:posOffset>
                </wp:positionH>
                <wp:positionV relativeFrom="paragraph">
                  <wp:posOffset>-2597785</wp:posOffset>
                </wp:positionV>
                <wp:extent cx="2771775" cy="6572250"/>
                <wp:effectExtent l="0" t="0" r="28575" b="19050"/>
                <wp:wrapNone/>
                <wp:docPr id="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1775" cy="657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0CFE" w:rsidRPr="00C50CFE" w:rsidRDefault="00C50CFE" w:rsidP="00C50C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50CFE">
                              <w:rPr>
                                <w:sz w:val="20"/>
                                <w:szCs w:val="20"/>
                              </w:rPr>
                              <w:t xml:space="preserve">Alternatively, if they think that deprivation of liberty is occurring but that it is </w:t>
                            </w:r>
                            <w:r w:rsidRPr="00C50CFE">
                              <w:rPr>
                                <w:sz w:val="20"/>
                                <w:szCs w:val="20"/>
                                <w:u w:val="single"/>
                              </w:rPr>
                              <w:t>not</w:t>
                            </w:r>
                            <w:r w:rsidRPr="00C50CFE">
                              <w:rPr>
                                <w:sz w:val="20"/>
                                <w:szCs w:val="20"/>
                              </w:rPr>
                              <w:t xml:space="preserve"> in the person’s best interests, they will not issue an authorisation and the care regime will have to be modified or ended.</w:t>
                            </w:r>
                          </w:p>
                          <w:p w:rsidR="00C50CFE" w:rsidRPr="00C50CFE" w:rsidRDefault="00746DC0" w:rsidP="00C50C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Is DoLS</w:t>
                            </w:r>
                            <w:r w:rsidR="00C50CFE" w:rsidRPr="00C50CFE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subject to monitoring and review?</w:t>
                            </w:r>
                            <w:r w:rsidR="00C50CFE" w:rsidRPr="00C50CFE">
                              <w:rPr>
                                <w:sz w:val="20"/>
                                <w:szCs w:val="20"/>
                              </w:rPr>
                              <w:br/>
                              <w:t>At the end of a specified period, if the care regime is to continue a fresh assessment must be arranged.  This may result in a new authorisation.  However, a review may be requested at any time.  The person or their relative or friend can apply to the Court of Protection (CoP) i</w:t>
                            </w:r>
                            <w:r w:rsidR="00031085">
                              <w:rPr>
                                <w:sz w:val="20"/>
                                <w:szCs w:val="20"/>
                              </w:rPr>
                              <w:t>f they are not happy with a DoLS</w:t>
                            </w:r>
                            <w:r w:rsidR="00C50CFE" w:rsidRPr="00C50CFE">
                              <w:rPr>
                                <w:sz w:val="20"/>
                                <w:szCs w:val="20"/>
                              </w:rPr>
                              <w:t xml:space="preserve"> authorisation.  The C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oP has the power to set the DoLS</w:t>
                            </w:r>
                            <w:r w:rsidR="00C50CFE" w:rsidRPr="00C50CFE">
                              <w:rPr>
                                <w:sz w:val="20"/>
                                <w:szCs w:val="20"/>
                              </w:rPr>
                              <w:t xml:space="preserve"> authorisation aside.  </w:t>
                            </w:r>
                          </w:p>
                          <w:p w:rsidR="00C50CFE" w:rsidRPr="00C50CFE" w:rsidRDefault="00C50CFE" w:rsidP="00C50C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50CFE">
                              <w:rPr>
                                <w:sz w:val="20"/>
                                <w:szCs w:val="20"/>
                              </w:rPr>
                              <w:t>The Care Quality Commission (CQC) is responsible for monitoring hospitals and homes wher</w:t>
                            </w:r>
                            <w:r w:rsidR="00746DC0">
                              <w:rPr>
                                <w:sz w:val="20"/>
                                <w:szCs w:val="20"/>
                              </w:rPr>
                              <w:t>e DoLS</w:t>
                            </w:r>
                            <w:r w:rsidRPr="00C50CFE">
                              <w:rPr>
                                <w:sz w:val="20"/>
                                <w:szCs w:val="20"/>
                              </w:rPr>
                              <w:t xml:space="preserve"> applies to ensure it is used appropriately.  Concerns can be raised with them at any time.  </w:t>
                            </w:r>
                          </w:p>
                          <w:p w:rsidR="00C50CFE" w:rsidRDefault="00746DC0" w:rsidP="00C50CF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Persons subject to DoLS</w:t>
                            </w:r>
                            <w:r w:rsidR="00C50CFE" w:rsidRPr="00C50CFE">
                              <w:rPr>
                                <w:sz w:val="20"/>
                                <w:szCs w:val="20"/>
                              </w:rPr>
                              <w:t xml:space="preserve"> can also be</w:t>
                            </w:r>
                            <w:r w:rsidR="00C50CFE">
                              <w:t xml:space="preserve"> </w:t>
                            </w:r>
                            <w:r w:rsidR="00C50CFE" w:rsidRPr="005461CA">
                              <w:rPr>
                                <w:sz w:val="20"/>
                                <w:szCs w:val="20"/>
                              </w:rPr>
                              <w:t>represented by an Independent Mental Capacity Advocate (IMCA).</w:t>
                            </w:r>
                          </w:p>
                          <w:p w:rsidR="0056441A" w:rsidRDefault="0056441A" w:rsidP="00C50CFE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Mental Health Act 1983</w:t>
                            </w:r>
                          </w:p>
                          <w:p w:rsidR="00C50CFE" w:rsidRDefault="0056441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46DC0">
                              <w:rPr>
                                <w:sz w:val="20"/>
                                <w:szCs w:val="20"/>
                              </w:rPr>
                              <w:t xml:space="preserve">If the person is in a hospital for assessment or treatment of mental disorder an alternative power may be used&gt; </w:t>
                            </w:r>
                            <w:proofErr w:type="gramStart"/>
                            <w:r w:rsidRPr="00746DC0">
                              <w:rPr>
                                <w:sz w:val="20"/>
                                <w:szCs w:val="20"/>
                              </w:rPr>
                              <w:t>This</w:t>
                            </w:r>
                            <w:proofErr w:type="gramEnd"/>
                            <w:r w:rsidRPr="00746DC0">
                              <w:rPr>
                                <w:sz w:val="20"/>
                                <w:szCs w:val="20"/>
                              </w:rPr>
                              <w:t xml:space="preserve"> is detention under the Mental Health Act 1983. Someone who is eligible under th</w:t>
                            </w:r>
                            <w:r w:rsidR="00746DC0">
                              <w:rPr>
                                <w:sz w:val="20"/>
                                <w:szCs w:val="20"/>
                              </w:rPr>
                              <w:t>is Act cannot be subject to DoLS</w:t>
                            </w:r>
                            <w:r w:rsidRPr="00746DC0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746DC0" w:rsidRDefault="00746DC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746DC0" w:rsidRDefault="00746DC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746DC0" w:rsidRPr="00746DC0" w:rsidRDefault="00746DC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Updated 05.01.16.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6" type="#_x0000_t202" style="position:absolute;margin-left:505.45pt;margin-top:-204.55pt;width:218.25pt;height:51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">
                <v:textbox>
                  <w:txbxContent>
                    <w:p w:rsidR="00C50CFE" w:rsidRPr="00C50CFE" w:rsidRDefault="00C50CFE" w:rsidP="00C50CFE">
                      <w:pPr>
                        <w:rPr>
                          <w:sz w:val="20"/>
                          <w:szCs w:val="20"/>
                        </w:rPr>
                      </w:pPr>
                      <w:r w:rsidRPr="00C50CFE">
                        <w:rPr>
                          <w:sz w:val="20"/>
                          <w:szCs w:val="20"/>
                        </w:rPr>
                        <w:t xml:space="preserve">Alternatively, if they think that deprivation of liberty is occurring but that it is </w:t>
                      </w:r>
                      <w:r w:rsidRPr="00C50CFE">
                        <w:rPr>
                          <w:sz w:val="20"/>
                          <w:szCs w:val="20"/>
                          <w:u w:val="single"/>
                        </w:rPr>
                        <w:t>not</w:t>
                      </w:r>
                      <w:r w:rsidRPr="00C50CFE">
                        <w:rPr>
                          <w:sz w:val="20"/>
                          <w:szCs w:val="20"/>
                        </w:rPr>
                        <w:t xml:space="preserve"> in the person’s best interests, they will not issue an authorisation and the care regime will have to be modified or ended.</w:t>
                      </w:r>
                    </w:p>
                    <w:p w:rsidR="00C50CFE" w:rsidRPr="00C50CFE" w:rsidRDefault="00746DC0" w:rsidP="00C50CF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Is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DoLS</w:t>
                      </w:r>
                      <w:proofErr w:type="spellEnd"/>
                      <w:r w:rsidR="00C50CFE" w:rsidRPr="00C50CFE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subject to monitoring and review?</w:t>
                      </w:r>
                      <w:r w:rsidR="00C50CFE" w:rsidRPr="00C50CFE">
                        <w:rPr>
                          <w:sz w:val="20"/>
                          <w:szCs w:val="20"/>
                        </w:rPr>
                        <w:br/>
                        <w:t>At the end of a specified period, if the care regime is to continue a fresh assessment must be arranged.  This may result in a new authorisation.  However, a review may be requested at any time.  The person or their relative or friend can apply to the Court of Protection (</w:t>
                      </w:r>
                      <w:proofErr w:type="spellStart"/>
                      <w:r w:rsidR="00C50CFE" w:rsidRPr="00C50CFE">
                        <w:rPr>
                          <w:sz w:val="20"/>
                          <w:szCs w:val="20"/>
                        </w:rPr>
                        <w:t>CoP</w:t>
                      </w:r>
                      <w:proofErr w:type="spellEnd"/>
                      <w:r w:rsidR="00C50CFE" w:rsidRPr="00C50CFE">
                        <w:rPr>
                          <w:sz w:val="20"/>
                          <w:szCs w:val="20"/>
                        </w:rPr>
                        <w:t>) i</w:t>
                      </w:r>
                      <w:r w:rsidR="00031085">
                        <w:rPr>
                          <w:sz w:val="20"/>
                          <w:szCs w:val="20"/>
                        </w:rPr>
                        <w:t xml:space="preserve">f they are not happy with a </w:t>
                      </w:r>
                      <w:proofErr w:type="spellStart"/>
                      <w:r w:rsidR="00031085">
                        <w:rPr>
                          <w:sz w:val="20"/>
                          <w:szCs w:val="20"/>
                        </w:rPr>
                        <w:t>DoLS</w:t>
                      </w:r>
                      <w:bookmarkStart w:id="1" w:name="_GoBack"/>
                      <w:bookmarkEnd w:id="1"/>
                      <w:proofErr w:type="spellEnd"/>
                      <w:r w:rsidR="00C50CFE" w:rsidRPr="00C50CFE">
                        <w:rPr>
                          <w:sz w:val="20"/>
                          <w:szCs w:val="20"/>
                        </w:rPr>
                        <w:t xml:space="preserve"> authorisation.  The </w:t>
                      </w:r>
                      <w:proofErr w:type="spellStart"/>
                      <w:r w:rsidR="00C50CFE" w:rsidRPr="00C50CFE">
                        <w:rPr>
                          <w:sz w:val="20"/>
                          <w:szCs w:val="20"/>
                        </w:rPr>
                        <w:t>C</w:t>
                      </w:r>
                      <w:r>
                        <w:rPr>
                          <w:sz w:val="20"/>
                          <w:szCs w:val="20"/>
                        </w:rPr>
                        <w:t>oP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has the power to set the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DoLS</w:t>
                      </w:r>
                      <w:proofErr w:type="spellEnd"/>
                      <w:r w:rsidR="00C50CFE" w:rsidRPr="00C50CFE">
                        <w:rPr>
                          <w:sz w:val="20"/>
                          <w:szCs w:val="20"/>
                        </w:rPr>
                        <w:t xml:space="preserve"> authorisation aside.  </w:t>
                      </w:r>
                    </w:p>
                    <w:p w:rsidR="00C50CFE" w:rsidRPr="00C50CFE" w:rsidRDefault="00C50CFE" w:rsidP="00C50CFE">
                      <w:pPr>
                        <w:rPr>
                          <w:sz w:val="20"/>
                          <w:szCs w:val="20"/>
                        </w:rPr>
                      </w:pPr>
                      <w:r w:rsidRPr="00C50CFE">
                        <w:rPr>
                          <w:sz w:val="20"/>
                          <w:szCs w:val="20"/>
                        </w:rPr>
                        <w:t>The Care Quality Commission (CQC) is responsible for monitoring hospitals and homes wher</w:t>
                      </w:r>
                      <w:r w:rsidR="00746DC0">
                        <w:rPr>
                          <w:sz w:val="20"/>
                          <w:szCs w:val="20"/>
                        </w:rPr>
                        <w:t xml:space="preserve">e </w:t>
                      </w:r>
                      <w:proofErr w:type="spellStart"/>
                      <w:r w:rsidR="00746DC0">
                        <w:rPr>
                          <w:sz w:val="20"/>
                          <w:szCs w:val="20"/>
                        </w:rPr>
                        <w:t>DoLS</w:t>
                      </w:r>
                      <w:proofErr w:type="spellEnd"/>
                      <w:r w:rsidRPr="00C50CFE">
                        <w:rPr>
                          <w:sz w:val="20"/>
                          <w:szCs w:val="20"/>
                        </w:rPr>
                        <w:t xml:space="preserve"> applies to ensure it is used appropriately.  Concerns can be raised with them at any time.  </w:t>
                      </w:r>
                    </w:p>
                    <w:p w:rsidR="00C50CFE" w:rsidRDefault="00746DC0" w:rsidP="00C50CF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Persons subject to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DoLS</w:t>
                      </w:r>
                      <w:proofErr w:type="spellEnd"/>
                      <w:r w:rsidR="00C50CFE" w:rsidRPr="00C50CFE">
                        <w:rPr>
                          <w:sz w:val="20"/>
                          <w:szCs w:val="20"/>
                        </w:rPr>
                        <w:t xml:space="preserve"> can also be</w:t>
                      </w:r>
                      <w:r w:rsidR="00C50CFE">
                        <w:t xml:space="preserve"> </w:t>
                      </w:r>
                      <w:r w:rsidR="00C50CFE" w:rsidRPr="005461CA">
                        <w:rPr>
                          <w:sz w:val="20"/>
                          <w:szCs w:val="20"/>
                        </w:rPr>
                        <w:t>represented by an Independent Mental Capacity Advocate (IMCA).</w:t>
                      </w:r>
                    </w:p>
                    <w:p w:rsidR="0056441A" w:rsidRDefault="0056441A" w:rsidP="00C50CFE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Mental Health Act 1983</w:t>
                      </w:r>
                    </w:p>
                    <w:p w:rsidR="00C50CFE" w:rsidRDefault="0056441A">
                      <w:pPr>
                        <w:rPr>
                          <w:sz w:val="20"/>
                          <w:szCs w:val="20"/>
                        </w:rPr>
                      </w:pPr>
                      <w:r w:rsidRPr="00746DC0">
                        <w:rPr>
                          <w:sz w:val="20"/>
                          <w:szCs w:val="20"/>
                        </w:rPr>
                        <w:t xml:space="preserve">If the person is in a hospital for assessment or treatment of mental disorder an alternative power may be used&gt; </w:t>
                      </w:r>
                      <w:proofErr w:type="gramStart"/>
                      <w:r w:rsidRPr="00746DC0">
                        <w:rPr>
                          <w:sz w:val="20"/>
                          <w:szCs w:val="20"/>
                        </w:rPr>
                        <w:t>This</w:t>
                      </w:r>
                      <w:proofErr w:type="gramEnd"/>
                      <w:r w:rsidRPr="00746DC0">
                        <w:rPr>
                          <w:sz w:val="20"/>
                          <w:szCs w:val="20"/>
                        </w:rPr>
                        <w:t xml:space="preserve"> is detention under the Mental Health Act 1983. Someone who is eligible under th</w:t>
                      </w:r>
                      <w:r w:rsidR="00746DC0">
                        <w:rPr>
                          <w:sz w:val="20"/>
                          <w:szCs w:val="20"/>
                        </w:rPr>
                        <w:t xml:space="preserve">is Act cannot be subject to </w:t>
                      </w:r>
                      <w:proofErr w:type="spellStart"/>
                      <w:r w:rsidR="00746DC0">
                        <w:rPr>
                          <w:sz w:val="20"/>
                          <w:szCs w:val="20"/>
                        </w:rPr>
                        <w:t>DoLS</w:t>
                      </w:r>
                      <w:proofErr w:type="spellEnd"/>
                      <w:r w:rsidRPr="00746DC0">
                        <w:rPr>
                          <w:sz w:val="20"/>
                          <w:szCs w:val="20"/>
                        </w:rPr>
                        <w:t>.</w:t>
                      </w:r>
                    </w:p>
                    <w:p w:rsidR="00746DC0" w:rsidRDefault="00746DC0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746DC0" w:rsidRDefault="00746DC0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746DC0" w:rsidRPr="00746DC0" w:rsidRDefault="00746DC0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sz w:val="20"/>
                          <w:szCs w:val="20"/>
                        </w:rPr>
                        <w:t>Updated 05.01.16.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461C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6177FE" wp14:editId="1B4502A6">
                <wp:simplePos x="0" y="0"/>
                <wp:positionH relativeFrom="column">
                  <wp:posOffset>3048000</wp:posOffset>
                </wp:positionH>
                <wp:positionV relativeFrom="paragraph">
                  <wp:posOffset>-2597785</wp:posOffset>
                </wp:positionV>
                <wp:extent cx="2952750" cy="6629400"/>
                <wp:effectExtent l="9525" t="9525" r="9525" b="9525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662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5093" w:rsidRPr="00605093" w:rsidRDefault="00605093" w:rsidP="0060509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05093">
                              <w:rPr>
                                <w:sz w:val="20"/>
                                <w:szCs w:val="20"/>
                              </w:rPr>
                              <w:t>Although each case must be assessed individually, deprivation of liberty is likely to apply if:-</w:t>
                            </w:r>
                          </w:p>
                          <w:p w:rsidR="00605093" w:rsidRPr="00605093" w:rsidRDefault="00605093" w:rsidP="0060509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605093">
                              <w:rPr>
                                <w:sz w:val="20"/>
                                <w:szCs w:val="20"/>
                              </w:rPr>
                              <w:t>the person is in a ward/home where the doors are routinely locked</w:t>
                            </w:r>
                          </w:p>
                          <w:p w:rsidR="00605093" w:rsidRPr="00605093" w:rsidRDefault="00605093" w:rsidP="0060509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605093">
                              <w:rPr>
                                <w:sz w:val="20"/>
                                <w:szCs w:val="20"/>
                              </w:rPr>
                              <w:t>staff would prevent the person from leaving if they were to attempt to do so</w:t>
                            </w:r>
                          </w:p>
                          <w:p w:rsidR="00605093" w:rsidRPr="00605093" w:rsidRDefault="00605093" w:rsidP="0060509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605093">
                              <w:rPr>
                                <w:sz w:val="20"/>
                                <w:szCs w:val="20"/>
                              </w:rPr>
                              <w:t>staff</w:t>
                            </w:r>
                            <w:proofErr w:type="gramEnd"/>
                            <w:r w:rsidRPr="00605093">
                              <w:rPr>
                                <w:sz w:val="20"/>
                                <w:szCs w:val="20"/>
                              </w:rPr>
                              <w:t xml:space="preserve"> exercise total control over the movements and activities of the person.</w:t>
                            </w:r>
                          </w:p>
                          <w:p w:rsidR="00605093" w:rsidRDefault="00605093" w:rsidP="00605093">
                            <w:r w:rsidRPr="00605093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What happens if deprivation of liberty is occurring?</w:t>
                            </w:r>
                            <w:r w:rsidRPr="00605093">
                              <w:rPr>
                                <w:sz w:val="20"/>
                                <w:szCs w:val="20"/>
                              </w:rPr>
                              <w:br/>
                              <w:t xml:space="preserve">The hospital or care home (the Managing Authority) will refer the person concerned to their </w:t>
                            </w:r>
                            <w:r w:rsidR="0056441A">
                              <w:rPr>
                                <w:sz w:val="20"/>
                                <w:szCs w:val="20"/>
                              </w:rPr>
                              <w:t>L</w:t>
                            </w:r>
                            <w:r w:rsidRPr="00605093">
                              <w:rPr>
                                <w:sz w:val="20"/>
                                <w:szCs w:val="20"/>
                              </w:rPr>
                              <w:t xml:space="preserve">ocal </w:t>
                            </w:r>
                            <w:r w:rsidR="0056441A"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  <w:r w:rsidRPr="00605093">
                              <w:rPr>
                                <w:sz w:val="20"/>
                                <w:szCs w:val="20"/>
                              </w:rPr>
                              <w:t>uthority (the Supervisory Body) who will organise an independent assessment.  This will normally involve at least 2 professionals – a Medical Assessor and a Best Interests Assessor (often a Social Worker or Nurse).  Amongst other things, they will assess for mental disorder, mental capacity and whether it is in the person’s best interests to be</w:t>
                            </w:r>
                            <w:r>
                              <w:t xml:space="preserve"> </w:t>
                            </w:r>
                            <w:r w:rsidRPr="00605093">
                              <w:rPr>
                                <w:sz w:val="20"/>
                                <w:szCs w:val="20"/>
                              </w:rPr>
                              <w:t>subject to a care regime that deprives them of their liberty.</w:t>
                            </w:r>
                          </w:p>
                          <w:p w:rsidR="00605093" w:rsidRDefault="005461CA" w:rsidP="00605093">
                            <w:r w:rsidRPr="00C50CFE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What about the outcome of the assessment?</w:t>
                            </w:r>
                            <w:r w:rsidRPr="00C50CFE">
                              <w:rPr>
                                <w:sz w:val="20"/>
                                <w:szCs w:val="20"/>
                              </w:rPr>
                              <w:br/>
                              <w:t xml:space="preserve">If the assessors believe that deprivation of liberty is occurring but that </w:t>
                            </w:r>
                            <w:r w:rsidR="0056441A">
                              <w:rPr>
                                <w:sz w:val="20"/>
                                <w:szCs w:val="20"/>
                              </w:rPr>
                              <w:t xml:space="preserve">it </w:t>
                            </w:r>
                            <w:r w:rsidRPr="00C50CFE">
                              <w:rPr>
                                <w:sz w:val="20"/>
                                <w:szCs w:val="20"/>
                              </w:rPr>
                              <w:t>is in the person’s best interests, they will advise the Supervisory Body to issu</w:t>
                            </w:r>
                            <w:r w:rsidR="00746DC0">
                              <w:rPr>
                                <w:sz w:val="20"/>
                                <w:szCs w:val="20"/>
                              </w:rPr>
                              <w:t>e a DoLS</w:t>
                            </w:r>
                            <w:r w:rsidRPr="00C50CFE">
                              <w:rPr>
                                <w:sz w:val="20"/>
                                <w:szCs w:val="20"/>
                              </w:rPr>
                              <w:t xml:space="preserve"> authorisation for a specified period.  This then provides a legal authority to continue the care regime.  It may contain stipulations about the person’s care regime.  A person (possibly a family member or a member of the local authority) will be appointed to act as the representative of the person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05093" w:rsidRDefault="006050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7" type="#_x0000_t202" style="position:absolute;margin-left:240pt;margin-top:-204.55pt;width:232.5pt;height:52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">
                <v:textbox>
                  <w:txbxContent>
                    <w:p w:rsidR="00605093" w:rsidRPr="00605093" w:rsidRDefault="00605093" w:rsidP="00605093">
                      <w:pPr>
                        <w:rPr>
                          <w:sz w:val="20"/>
                          <w:szCs w:val="20"/>
                        </w:rPr>
                      </w:pPr>
                      <w:r w:rsidRPr="00605093">
                        <w:rPr>
                          <w:sz w:val="20"/>
                          <w:szCs w:val="20"/>
                        </w:rPr>
                        <w:t>Although each case must be assessed individually, deprivation of liberty is likely to apply if:-</w:t>
                      </w:r>
                    </w:p>
                    <w:p w:rsidR="00605093" w:rsidRPr="00605093" w:rsidRDefault="00605093" w:rsidP="0060509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605093">
                        <w:rPr>
                          <w:sz w:val="20"/>
                          <w:szCs w:val="20"/>
                        </w:rPr>
                        <w:t>the person is in a ward/home where the doors are routinely locked</w:t>
                      </w:r>
                    </w:p>
                    <w:p w:rsidR="00605093" w:rsidRPr="00605093" w:rsidRDefault="00605093" w:rsidP="0060509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605093">
                        <w:rPr>
                          <w:sz w:val="20"/>
                          <w:szCs w:val="20"/>
                        </w:rPr>
                        <w:t>staff would prevent the person from leaving if they were to attempt to do so</w:t>
                      </w:r>
                    </w:p>
                    <w:p w:rsidR="00605093" w:rsidRPr="00605093" w:rsidRDefault="00605093" w:rsidP="0060509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605093">
                        <w:rPr>
                          <w:sz w:val="20"/>
                          <w:szCs w:val="20"/>
                        </w:rPr>
                        <w:t>staff</w:t>
                      </w:r>
                      <w:proofErr w:type="gramEnd"/>
                      <w:r w:rsidRPr="00605093">
                        <w:rPr>
                          <w:sz w:val="20"/>
                          <w:szCs w:val="20"/>
                        </w:rPr>
                        <w:t xml:space="preserve"> exercise total control over the movements and activities of the person.</w:t>
                      </w:r>
                    </w:p>
                    <w:p w:rsidR="00605093" w:rsidRDefault="00605093" w:rsidP="00605093">
                      <w:r w:rsidRPr="00605093">
                        <w:rPr>
                          <w:b/>
                          <w:sz w:val="20"/>
                          <w:szCs w:val="20"/>
                          <w:u w:val="single"/>
                        </w:rPr>
                        <w:t>What happens if deprivation of liberty is occurring?</w:t>
                      </w:r>
                      <w:r w:rsidRPr="00605093">
                        <w:rPr>
                          <w:sz w:val="20"/>
                          <w:szCs w:val="20"/>
                        </w:rPr>
                        <w:br/>
                        <w:t xml:space="preserve">The hospital or care home (the Managing Authority) will refer the person concerned to their </w:t>
                      </w:r>
                      <w:r w:rsidR="0056441A">
                        <w:rPr>
                          <w:sz w:val="20"/>
                          <w:szCs w:val="20"/>
                        </w:rPr>
                        <w:t>L</w:t>
                      </w:r>
                      <w:r w:rsidRPr="00605093">
                        <w:rPr>
                          <w:sz w:val="20"/>
                          <w:szCs w:val="20"/>
                        </w:rPr>
                        <w:t xml:space="preserve">ocal </w:t>
                      </w:r>
                      <w:r w:rsidR="0056441A">
                        <w:rPr>
                          <w:sz w:val="20"/>
                          <w:szCs w:val="20"/>
                        </w:rPr>
                        <w:t>A</w:t>
                      </w:r>
                      <w:r w:rsidRPr="00605093">
                        <w:rPr>
                          <w:sz w:val="20"/>
                          <w:szCs w:val="20"/>
                        </w:rPr>
                        <w:t>uthority (the Supervisory Body) who will organise an independent assessment.  This will normally involve at least 2 professionals – a Medical Assessor and a Best Interests Assessor (often a Social Worker or Nurse).  Amongst other things, they will assess for mental disorder, mental capacity and whether it is in the person’s best interests to be</w:t>
                      </w:r>
                      <w:r>
                        <w:t xml:space="preserve"> </w:t>
                      </w:r>
                      <w:r w:rsidRPr="00605093">
                        <w:rPr>
                          <w:sz w:val="20"/>
                          <w:szCs w:val="20"/>
                        </w:rPr>
                        <w:t>subject to a care regime that deprives them of their liberty.</w:t>
                      </w:r>
                    </w:p>
                    <w:p w:rsidR="00605093" w:rsidRDefault="005461CA" w:rsidP="00605093">
                      <w:r w:rsidRPr="00C50CFE">
                        <w:rPr>
                          <w:b/>
                          <w:sz w:val="20"/>
                          <w:szCs w:val="20"/>
                          <w:u w:val="single"/>
                        </w:rPr>
                        <w:t>What about the outcome of the assessment?</w:t>
                      </w:r>
                      <w:r w:rsidRPr="00C50CFE">
                        <w:rPr>
                          <w:sz w:val="20"/>
                          <w:szCs w:val="20"/>
                        </w:rPr>
                        <w:br/>
                        <w:t xml:space="preserve">If the assessors believe that deprivation of liberty is occurring but that </w:t>
                      </w:r>
                      <w:r w:rsidR="0056441A">
                        <w:rPr>
                          <w:sz w:val="20"/>
                          <w:szCs w:val="20"/>
                        </w:rPr>
                        <w:t xml:space="preserve">it </w:t>
                      </w:r>
                      <w:r w:rsidRPr="00C50CFE">
                        <w:rPr>
                          <w:sz w:val="20"/>
                          <w:szCs w:val="20"/>
                        </w:rPr>
                        <w:t>is in the person’s best interests, they will advise the Supervisory Body to issu</w:t>
                      </w:r>
                      <w:r w:rsidR="00746DC0">
                        <w:rPr>
                          <w:sz w:val="20"/>
                          <w:szCs w:val="20"/>
                        </w:rPr>
                        <w:t xml:space="preserve">e a </w:t>
                      </w:r>
                      <w:proofErr w:type="spellStart"/>
                      <w:r w:rsidR="00746DC0">
                        <w:rPr>
                          <w:sz w:val="20"/>
                          <w:szCs w:val="20"/>
                        </w:rPr>
                        <w:t>DoLS</w:t>
                      </w:r>
                      <w:proofErr w:type="spellEnd"/>
                      <w:r w:rsidRPr="00C50CFE">
                        <w:rPr>
                          <w:sz w:val="20"/>
                          <w:szCs w:val="20"/>
                        </w:rPr>
                        <w:t xml:space="preserve"> authorisation for a specified period.  This then provides a legal authority to continue the care regime.  It may contain stipulations about the person’s care regime.  A person (possibly a family member or a member of the local authority) will be appointed to act as the representative of the person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  <w:p w:rsidR="00605093" w:rsidRDefault="00605093"/>
                  </w:txbxContent>
                </v:textbox>
              </v:shape>
            </w:pict>
          </mc:Fallback>
        </mc:AlternateContent>
      </w:r>
      <w:r w:rsidR="005461C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3209925</wp:posOffset>
                </wp:positionH>
                <wp:positionV relativeFrom="paragraph">
                  <wp:posOffset>-4493895</wp:posOffset>
                </wp:positionV>
                <wp:extent cx="2571750" cy="733425"/>
                <wp:effectExtent l="9525" t="8890" r="9525" b="1016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5093" w:rsidRDefault="006050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8" type="#_x0000_t202" style="position:absolute;margin-left:252.75pt;margin-top:-353.85pt;width:202.5pt;height:5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">
                <v:textbox>
                  <w:txbxContent>
                    <w:p w:rsidR="00605093" w:rsidRDefault="00605093"/>
                  </w:txbxContent>
                </v:textbox>
              </v:shape>
            </w:pict>
          </mc:Fallback>
        </mc:AlternateContent>
      </w:r>
      <w:r w:rsidR="00DC66B0">
        <w:br w:type="column"/>
      </w:r>
    </w:p>
    <w:p w:rsidR="00CB54DF" w:rsidRDefault="00CB54DF" w:rsidP="00605093">
      <w:pPr>
        <w:pStyle w:val="BrochureCopy"/>
      </w:pPr>
    </w:p>
    <w:p w:rsidR="00CB54DF" w:rsidRDefault="00CB54DF">
      <w:pPr>
        <w:pStyle w:val="SectionHeading2"/>
      </w:pPr>
    </w:p>
    <w:p w:rsidR="00CB54DF" w:rsidRDefault="00CB54DF">
      <w:pPr>
        <w:pStyle w:val="BrochureCopy"/>
      </w:pPr>
    </w:p>
    <w:p w:rsidR="00CB54DF" w:rsidRDefault="00CB54DF">
      <w:pPr>
        <w:pStyle w:val="SectionHeading2"/>
      </w:pPr>
    </w:p>
    <w:p w:rsidR="00CB54DF" w:rsidRDefault="005461CA">
      <w:pPr>
        <w:pStyle w:val="BrochureCopy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338455</wp:posOffset>
                </wp:positionH>
                <wp:positionV relativeFrom="paragraph">
                  <wp:posOffset>1354455</wp:posOffset>
                </wp:positionV>
                <wp:extent cx="1852295" cy="0"/>
                <wp:effectExtent l="5080" t="10795" r="9525" b="8255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22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3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26.65pt;margin-top:106.65pt;width:145.8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" strokecolor="#76923c [2406]"/>
            </w:pict>
          </mc:Fallback>
        </mc:AlternateContent>
      </w:r>
    </w:p>
    <w:sectPr w:rsidR="00CB54DF" w:rsidSect="00CB54DF">
      <w:pgSz w:w="15840" w:h="12240" w:orient="landscape"/>
      <w:pgMar w:top="720" w:right="720" w:bottom="720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0BB1"/>
    <w:multiLevelType w:val="hybridMultilevel"/>
    <w:tmpl w:val="D2F20380"/>
    <w:lvl w:ilvl="0" w:tplc="B61A71D8">
      <w:start w:val="1"/>
      <w:numFmt w:val="decimal"/>
      <w:pStyle w:val="BrochureList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2920C36"/>
    <w:multiLevelType w:val="hybridMultilevel"/>
    <w:tmpl w:val="461C108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DA7CA8"/>
    <w:multiLevelType w:val="hybridMultilevel"/>
    <w:tmpl w:val="EC0655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9C4"/>
    <w:rsid w:val="00031085"/>
    <w:rsid w:val="000E7457"/>
    <w:rsid w:val="000F1B26"/>
    <w:rsid w:val="001E6D0C"/>
    <w:rsid w:val="00217A38"/>
    <w:rsid w:val="0032671B"/>
    <w:rsid w:val="00353E9C"/>
    <w:rsid w:val="00523BD7"/>
    <w:rsid w:val="00545DF5"/>
    <w:rsid w:val="005461CA"/>
    <w:rsid w:val="0056441A"/>
    <w:rsid w:val="00570B7B"/>
    <w:rsid w:val="0059610D"/>
    <w:rsid w:val="005D474E"/>
    <w:rsid w:val="00605093"/>
    <w:rsid w:val="00674D80"/>
    <w:rsid w:val="00746DC0"/>
    <w:rsid w:val="00760A29"/>
    <w:rsid w:val="007A3279"/>
    <w:rsid w:val="00852F7B"/>
    <w:rsid w:val="009147D1"/>
    <w:rsid w:val="009E19C4"/>
    <w:rsid w:val="009E56BF"/>
    <w:rsid w:val="00B4204D"/>
    <w:rsid w:val="00B84EBF"/>
    <w:rsid w:val="00BA566C"/>
    <w:rsid w:val="00BF06FA"/>
    <w:rsid w:val="00C46D67"/>
    <w:rsid w:val="00C50CFE"/>
    <w:rsid w:val="00C94EE9"/>
    <w:rsid w:val="00CB54DF"/>
    <w:rsid w:val="00DC66B0"/>
    <w:rsid w:val="00ED101F"/>
    <w:rsid w:val="00FB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4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rochureTitle">
    <w:name w:val="Brochure Title"/>
    <w:basedOn w:val="Normal"/>
    <w:qFormat/>
    <w:rsid w:val="00CB54DF"/>
    <w:pPr>
      <w:spacing w:line="312" w:lineRule="auto"/>
      <w:jc w:val="both"/>
    </w:pPr>
    <w:rPr>
      <w:rFonts w:asciiTheme="majorHAnsi" w:hAnsiTheme="majorHAnsi"/>
      <w:color w:val="4F81BD" w:themeColor="accent1"/>
      <w:sz w:val="32"/>
    </w:rPr>
  </w:style>
  <w:style w:type="paragraph" w:customStyle="1" w:styleId="8A2A7A62B8364C6DA158E52967F32244">
    <w:name w:val="8A2A7A62B8364C6DA158E52967F32244"/>
    <w:rsid w:val="00CB54DF"/>
    <w:pPr>
      <w:spacing w:before="240" w:after="80"/>
      <w:outlineLvl w:val="1"/>
    </w:pPr>
    <w:rPr>
      <w:rFonts w:asciiTheme="majorHAnsi" w:hAnsiTheme="majorHAnsi"/>
      <w:color w:val="4F81BD" w:themeColor="accent1"/>
    </w:rPr>
  </w:style>
  <w:style w:type="paragraph" w:styleId="Title">
    <w:name w:val="Title"/>
    <w:basedOn w:val="Normal"/>
    <w:link w:val="TitleChar"/>
    <w:uiPriority w:val="4"/>
    <w:semiHidden/>
    <w:unhideWhenUsed/>
    <w:qFormat/>
    <w:rsid w:val="00CB54DF"/>
    <w:pPr>
      <w:spacing w:after="0" w:line="312" w:lineRule="auto"/>
      <w:jc w:val="both"/>
    </w:pPr>
    <w:rPr>
      <w:rFonts w:asciiTheme="majorHAnsi" w:eastAsiaTheme="majorEastAsia" w:hAnsiTheme="majorHAnsi" w:cstheme="majorHAnsi"/>
      <w:b/>
      <w:bCs/>
      <w:color w:val="4F81BD" w:themeColor="accent1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4"/>
    <w:semiHidden/>
    <w:rsid w:val="00CB54DF"/>
    <w:rPr>
      <w:rFonts w:asciiTheme="majorHAnsi" w:eastAsiaTheme="majorEastAsia" w:hAnsiTheme="majorHAnsi" w:cstheme="majorHAnsi"/>
      <w:b/>
      <w:bCs/>
      <w:color w:val="4F81BD" w:themeColor="accent1"/>
      <w:kern w:val="28"/>
      <w:sz w:val="32"/>
      <w:szCs w:val="5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B54D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4DF"/>
    <w:rPr>
      <w:rFonts w:ascii="Tahoma" w:hAnsi="Tahoma" w:cs="Tahoma"/>
      <w:sz w:val="16"/>
      <w:szCs w:val="16"/>
    </w:rPr>
  </w:style>
  <w:style w:type="paragraph" w:customStyle="1" w:styleId="BrochureSubtitle">
    <w:name w:val="Brochure Subtitle"/>
    <w:basedOn w:val="Normal"/>
    <w:qFormat/>
    <w:rsid w:val="00CB54DF"/>
    <w:pPr>
      <w:spacing w:before="60" w:after="120" w:line="240" w:lineRule="auto"/>
      <w:jc w:val="both"/>
    </w:pPr>
    <w:rPr>
      <w:i/>
      <w:color w:val="76923C" w:themeColor="accent3" w:themeShade="BF"/>
      <w:sz w:val="20"/>
    </w:rPr>
  </w:style>
  <w:style w:type="paragraph" w:customStyle="1" w:styleId="BrochureSubtitle2">
    <w:name w:val="Brochure Subtitle 2"/>
    <w:basedOn w:val="Normal"/>
    <w:qFormat/>
    <w:rsid w:val="00CB54DF"/>
    <w:pPr>
      <w:spacing w:before="120" w:after="120" w:line="384" w:lineRule="auto"/>
    </w:pPr>
    <w:rPr>
      <w:i/>
      <w:color w:val="76923C" w:themeColor="accent3" w:themeShade="BF"/>
      <w:sz w:val="20"/>
    </w:rPr>
  </w:style>
  <w:style w:type="paragraph" w:customStyle="1" w:styleId="SectionHeading2">
    <w:name w:val="Section Heading 2"/>
    <w:basedOn w:val="Normal"/>
    <w:qFormat/>
    <w:rsid w:val="00CB54DF"/>
    <w:pPr>
      <w:spacing w:before="240" w:after="80"/>
      <w:outlineLvl w:val="1"/>
    </w:pPr>
    <w:rPr>
      <w:rFonts w:asciiTheme="majorHAnsi" w:hAnsiTheme="majorHAnsi"/>
      <w:color w:val="4F81BD" w:themeColor="accent1"/>
    </w:rPr>
  </w:style>
  <w:style w:type="paragraph" w:customStyle="1" w:styleId="BrochureCopy">
    <w:name w:val="Brochure Copy"/>
    <w:basedOn w:val="Normal"/>
    <w:qFormat/>
    <w:rsid w:val="00CB54DF"/>
    <w:pPr>
      <w:spacing w:after="120" w:line="300" w:lineRule="auto"/>
    </w:pPr>
    <w:rPr>
      <w:sz w:val="18"/>
    </w:rPr>
  </w:style>
  <w:style w:type="paragraph" w:customStyle="1" w:styleId="SectionHeading1">
    <w:name w:val="Section Heading 1"/>
    <w:basedOn w:val="SectionHeading2"/>
    <w:qFormat/>
    <w:rsid w:val="00CB54DF"/>
    <w:rPr>
      <w:sz w:val="28"/>
    </w:rPr>
  </w:style>
  <w:style w:type="paragraph" w:customStyle="1" w:styleId="CaptionHeading">
    <w:name w:val="Caption Heading"/>
    <w:basedOn w:val="Normal"/>
    <w:qFormat/>
    <w:rsid w:val="00CB54DF"/>
    <w:pPr>
      <w:spacing w:after="120" w:line="312" w:lineRule="auto"/>
    </w:pPr>
    <w:rPr>
      <w:rFonts w:asciiTheme="majorHAnsi" w:hAnsiTheme="majorHAnsi"/>
      <w:color w:val="76923C" w:themeColor="accent3" w:themeShade="BF"/>
      <w:sz w:val="20"/>
    </w:rPr>
  </w:style>
  <w:style w:type="paragraph" w:customStyle="1" w:styleId="BrochureCaption">
    <w:name w:val="Brochure Caption"/>
    <w:basedOn w:val="Normal"/>
    <w:qFormat/>
    <w:rsid w:val="00CB54DF"/>
    <w:pPr>
      <w:spacing w:after="0" w:line="432" w:lineRule="auto"/>
    </w:pPr>
    <w:rPr>
      <w:i/>
      <w:color w:val="76923C" w:themeColor="accent3" w:themeShade="BF"/>
      <w:sz w:val="18"/>
    </w:rPr>
  </w:style>
  <w:style w:type="paragraph" w:customStyle="1" w:styleId="ContactInformation">
    <w:name w:val="Contact Information"/>
    <w:basedOn w:val="Normal"/>
    <w:qFormat/>
    <w:rsid w:val="00CB54DF"/>
    <w:pPr>
      <w:spacing w:after="0"/>
    </w:pPr>
    <w:rPr>
      <w:color w:val="4F81BD" w:themeColor="accent1"/>
      <w:sz w:val="18"/>
    </w:rPr>
  </w:style>
  <w:style w:type="paragraph" w:customStyle="1" w:styleId="ContactInformationHeading">
    <w:name w:val="Contact Information Heading"/>
    <w:basedOn w:val="Normal"/>
    <w:qFormat/>
    <w:rsid w:val="00CB54DF"/>
    <w:pPr>
      <w:spacing w:before="240" w:after="80"/>
    </w:pPr>
    <w:rPr>
      <w:rFonts w:asciiTheme="majorHAnsi" w:hAnsiTheme="majorHAnsi"/>
      <w:color w:val="4F81BD" w:themeColor="accent1"/>
    </w:rPr>
  </w:style>
  <w:style w:type="paragraph" w:customStyle="1" w:styleId="WebSiteAddress">
    <w:name w:val="Web Site Address"/>
    <w:basedOn w:val="Normal"/>
    <w:qFormat/>
    <w:rsid w:val="00CB54DF"/>
    <w:pPr>
      <w:spacing w:before="240" w:after="80"/>
    </w:pPr>
    <w:rPr>
      <w:color w:val="4F81BD" w:themeColor="accent1"/>
    </w:rPr>
  </w:style>
  <w:style w:type="paragraph" w:customStyle="1" w:styleId="BrochureList">
    <w:name w:val="Brochure List"/>
    <w:basedOn w:val="BrochureCopy"/>
    <w:qFormat/>
    <w:rsid w:val="00CB54DF"/>
    <w:pPr>
      <w:numPr>
        <w:numId w:val="1"/>
      </w:numPr>
    </w:pPr>
  </w:style>
  <w:style w:type="paragraph" w:customStyle="1" w:styleId="D3698C1BF2294BD59E4F83170C820D561">
    <w:name w:val="D3698C1BF2294BD59E4F83170C820D561"/>
    <w:rsid w:val="00CB54DF"/>
    <w:pPr>
      <w:spacing w:before="240" w:after="80"/>
      <w:outlineLvl w:val="1"/>
    </w:pPr>
    <w:rPr>
      <w:rFonts w:asciiTheme="majorHAnsi" w:hAnsiTheme="majorHAnsi"/>
      <w:color w:val="4F81BD" w:themeColor="accent1"/>
    </w:rPr>
  </w:style>
  <w:style w:type="paragraph" w:customStyle="1" w:styleId="64BDA2DDABEB45E6A11282D2E8E1D23E">
    <w:name w:val="64BDA2DDABEB45E6A11282D2E8E1D23E"/>
    <w:rsid w:val="00CB54DF"/>
    <w:pPr>
      <w:spacing w:before="240" w:after="80"/>
    </w:pPr>
    <w:rPr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84EBF"/>
    <w:rPr>
      <w:color w:val="808080"/>
    </w:rPr>
  </w:style>
  <w:style w:type="paragraph" w:styleId="ListParagraph">
    <w:name w:val="List Paragraph"/>
    <w:basedOn w:val="Normal"/>
    <w:uiPriority w:val="34"/>
    <w:qFormat/>
    <w:rsid w:val="009E19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52F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4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rochureTitle">
    <w:name w:val="Brochure Title"/>
    <w:basedOn w:val="Normal"/>
    <w:qFormat/>
    <w:rsid w:val="00CB54DF"/>
    <w:pPr>
      <w:spacing w:line="312" w:lineRule="auto"/>
      <w:jc w:val="both"/>
    </w:pPr>
    <w:rPr>
      <w:rFonts w:asciiTheme="majorHAnsi" w:hAnsiTheme="majorHAnsi"/>
      <w:color w:val="4F81BD" w:themeColor="accent1"/>
      <w:sz w:val="32"/>
    </w:rPr>
  </w:style>
  <w:style w:type="paragraph" w:customStyle="1" w:styleId="8A2A7A62B8364C6DA158E52967F32244">
    <w:name w:val="8A2A7A62B8364C6DA158E52967F32244"/>
    <w:rsid w:val="00CB54DF"/>
    <w:pPr>
      <w:spacing w:before="240" w:after="80"/>
      <w:outlineLvl w:val="1"/>
    </w:pPr>
    <w:rPr>
      <w:rFonts w:asciiTheme="majorHAnsi" w:hAnsiTheme="majorHAnsi"/>
      <w:color w:val="4F81BD" w:themeColor="accent1"/>
    </w:rPr>
  </w:style>
  <w:style w:type="paragraph" w:styleId="Title">
    <w:name w:val="Title"/>
    <w:basedOn w:val="Normal"/>
    <w:link w:val="TitleChar"/>
    <w:uiPriority w:val="4"/>
    <w:semiHidden/>
    <w:unhideWhenUsed/>
    <w:qFormat/>
    <w:rsid w:val="00CB54DF"/>
    <w:pPr>
      <w:spacing w:after="0" w:line="312" w:lineRule="auto"/>
      <w:jc w:val="both"/>
    </w:pPr>
    <w:rPr>
      <w:rFonts w:asciiTheme="majorHAnsi" w:eastAsiaTheme="majorEastAsia" w:hAnsiTheme="majorHAnsi" w:cstheme="majorHAnsi"/>
      <w:b/>
      <w:bCs/>
      <w:color w:val="4F81BD" w:themeColor="accent1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4"/>
    <w:semiHidden/>
    <w:rsid w:val="00CB54DF"/>
    <w:rPr>
      <w:rFonts w:asciiTheme="majorHAnsi" w:eastAsiaTheme="majorEastAsia" w:hAnsiTheme="majorHAnsi" w:cstheme="majorHAnsi"/>
      <w:b/>
      <w:bCs/>
      <w:color w:val="4F81BD" w:themeColor="accent1"/>
      <w:kern w:val="28"/>
      <w:sz w:val="32"/>
      <w:szCs w:val="5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B54D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4DF"/>
    <w:rPr>
      <w:rFonts w:ascii="Tahoma" w:hAnsi="Tahoma" w:cs="Tahoma"/>
      <w:sz w:val="16"/>
      <w:szCs w:val="16"/>
    </w:rPr>
  </w:style>
  <w:style w:type="paragraph" w:customStyle="1" w:styleId="BrochureSubtitle">
    <w:name w:val="Brochure Subtitle"/>
    <w:basedOn w:val="Normal"/>
    <w:qFormat/>
    <w:rsid w:val="00CB54DF"/>
    <w:pPr>
      <w:spacing w:before="60" w:after="120" w:line="240" w:lineRule="auto"/>
      <w:jc w:val="both"/>
    </w:pPr>
    <w:rPr>
      <w:i/>
      <w:color w:val="76923C" w:themeColor="accent3" w:themeShade="BF"/>
      <w:sz w:val="20"/>
    </w:rPr>
  </w:style>
  <w:style w:type="paragraph" w:customStyle="1" w:styleId="BrochureSubtitle2">
    <w:name w:val="Brochure Subtitle 2"/>
    <w:basedOn w:val="Normal"/>
    <w:qFormat/>
    <w:rsid w:val="00CB54DF"/>
    <w:pPr>
      <w:spacing w:before="120" w:after="120" w:line="384" w:lineRule="auto"/>
    </w:pPr>
    <w:rPr>
      <w:i/>
      <w:color w:val="76923C" w:themeColor="accent3" w:themeShade="BF"/>
      <w:sz w:val="20"/>
    </w:rPr>
  </w:style>
  <w:style w:type="paragraph" w:customStyle="1" w:styleId="SectionHeading2">
    <w:name w:val="Section Heading 2"/>
    <w:basedOn w:val="Normal"/>
    <w:qFormat/>
    <w:rsid w:val="00CB54DF"/>
    <w:pPr>
      <w:spacing w:before="240" w:after="80"/>
      <w:outlineLvl w:val="1"/>
    </w:pPr>
    <w:rPr>
      <w:rFonts w:asciiTheme="majorHAnsi" w:hAnsiTheme="majorHAnsi"/>
      <w:color w:val="4F81BD" w:themeColor="accent1"/>
    </w:rPr>
  </w:style>
  <w:style w:type="paragraph" w:customStyle="1" w:styleId="BrochureCopy">
    <w:name w:val="Brochure Copy"/>
    <w:basedOn w:val="Normal"/>
    <w:qFormat/>
    <w:rsid w:val="00CB54DF"/>
    <w:pPr>
      <w:spacing w:after="120" w:line="300" w:lineRule="auto"/>
    </w:pPr>
    <w:rPr>
      <w:sz w:val="18"/>
    </w:rPr>
  </w:style>
  <w:style w:type="paragraph" w:customStyle="1" w:styleId="SectionHeading1">
    <w:name w:val="Section Heading 1"/>
    <w:basedOn w:val="SectionHeading2"/>
    <w:qFormat/>
    <w:rsid w:val="00CB54DF"/>
    <w:rPr>
      <w:sz w:val="28"/>
    </w:rPr>
  </w:style>
  <w:style w:type="paragraph" w:customStyle="1" w:styleId="CaptionHeading">
    <w:name w:val="Caption Heading"/>
    <w:basedOn w:val="Normal"/>
    <w:qFormat/>
    <w:rsid w:val="00CB54DF"/>
    <w:pPr>
      <w:spacing w:after="120" w:line="312" w:lineRule="auto"/>
    </w:pPr>
    <w:rPr>
      <w:rFonts w:asciiTheme="majorHAnsi" w:hAnsiTheme="majorHAnsi"/>
      <w:color w:val="76923C" w:themeColor="accent3" w:themeShade="BF"/>
      <w:sz w:val="20"/>
    </w:rPr>
  </w:style>
  <w:style w:type="paragraph" w:customStyle="1" w:styleId="BrochureCaption">
    <w:name w:val="Brochure Caption"/>
    <w:basedOn w:val="Normal"/>
    <w:qFormat/>
    <w:rsid w:val="00CB54DF"/>
    <w:pPr>
      <w:spacing w:after="0" w:line="432" w:lineRule="auto"/>
    </w:pPr>
    <w:rPr>
      <w:i/>
      <w:color w:val="76923C" w:themeColor="accent3" w:themeShade="BF"/>
      <w:sz w:val="18"/>
    </w:rPr>
  </w:style>
  <w:style w:type="paragraph" w:customStyle="1" w:styleId="ContactInformation">
    <w:name w:val="Contact Information"/>
    <w:basedOn w:val="Normal"/>
    <w:qFormat/>
    <w:rsid w:val="00CB54DF"/>
    <w:pPr>
      <w:spacing w:after="0"/>
    </w:pPr>
    <w:rPr>
      <w:color w:val="4F81BD" w:themeColor="accent1"/>
      <w:sz w:val="18"/>
    </w:rPr>
  </w:style>
  <w:style w:type="paragraph" w:customStyle="1" w:styleId="ContactInformationHeading">
    <w:name w:val="Contact Information Heading"/>
    <w:basedOn w:val="Normal"/>
    <w:qFormat/>
    <w:rsid w:val="00CB54DF"/>
    <w:pPr>
      <w:spacing w:before="240" w:after="80"/>
    </w:pPr>
    <w:rPr>
      <w:rFonts w:asciiTheme="majorHAnsi" w:hAnsiTheme="majorHAnsi"/>
      <w:color w:val="4F81BD" w:themeColor="accent1"/>
    </w:rPr>
  </w:style>
  <w:style w:type="paragraph" w:customStyle="1" w:styleId="WebSiteAddress">
    <w:name w:val="Web Site Address"/>
    <w:basedOn w:val="Normal"/>
    <w:qFormat/>
    <w:rsid w:val="00CB54DF"/>
    <w:pPr>
      <w:spacing w:before="240" w:after="80"/>
    </w:pPr>
    <w:rPr>
      <w:color w:val="4F81BD" w:themeColor="accent1"/>
    </w:rPr>
  </w:style>
  <w:style w:type="paragraph" w:customStyle="1" w:styleId="BrochureList">
    <w:name w:val="Brochure List"/>
    <w:basedOn w:val="BrochureCopy"/>
    <w:qFormat/>
    <w:rsid w:val="00CB54DF"/>
    <w:pPr>
      <w:numPr>
        <w:numId w:val="1"/>
      </w:numPr>
    </w:pPr>
  </w:style>
  <w:style w:type="paragraph" w:customStyle="1" w:styleId="D3698C1BF2294BD59E4F83170C820D561">
    <w:name w:val="D3698C1BF2294BD59E4F83170C820D561"/>
    <w:rsid w:val="00CB54DF"/>
    <w:pPr>
      <w:spacing w:before="240" w:after="80"/>
      <w:outlineLvl w:val="1"/>
    </w:pPr>
    <w:rPr>
      <w:rFonts w:asciiTheme="majorHAnsi" w:hAnsiTheme="majorHAnsi"/>
      <w:color w:val="4F81BD" w:themeColor="accent1"/>
    </w:rPr>
  </w:style>
  <w:style w:type="paragraph" w:customStyle="1" w:styleId="64BDA2DDABEB45E6A11282D2E8E1D23E">
    <w:name w:val="64BDA2DDABEB45E6A11282D2E8E1D23E"/>
    <w:rsid w:val="00CB54DF"/>
    <w:pPr>
      <w:spacing w:before="240" w:after="80"/>
    </w:pPr>
    <w:rPr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84EBF"/>
    <w:rPr>
      <w:color w:val="808080"/>
    </w:rPr>
  </w:style>
  <w:style w:type="paragraph" w:styleId="ListParagraph">
    <w:name w:val="List Paragraph"/>
    <w:basedOn w:val="Normal"/>
    <w:uiPriority w:val="34"/>
    <w:qFormat/>
    <w:rsid w:val="009E19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52F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lft.nhs.uk" TargetMode="External"/><Relationship Id="rId13" Type="http://schemas.openxmlformats.org/officeDocument/2006/relationships/hyperlink" Target="mailto:dolsreferrals@essex.gcsx.gov.uk" TargetMode="External"/><Relationship Id="rId18" Type="http://schemas.openxmlformats.org/officeDocument/2006/relationships/hyperlink" Target="mailto:Safeguarding.adults@walthamforest.gov.uk" TargetMode="External"/><Relationship Id="rId3" Type="http://schemas.openxmlformats.org/officeDocument/2006/relationships/numbering" Target="numbering.xml"/><Relationship Id="rId21" Type="http://schemas.openxmlformats.org/officeDocument/2006/relationships/hyperlink" Target="mailto:bah@voiceability.org" TargetMode="External"/><Relationship Id="rId34" Type="http://schemas.openxmlformats.org/officeDocument/2006/relationships/image" Target="media/image2.jpeg"/><Relationship Id="rId7" Type="http://schemas.openxmlformats.org/officeDocument/2006/relationships/webSettings" Target="webSettings.xml"/><Relationship Id="rId12" Type="http://schemas.openxmlformats.org/officeDocument/2006/relationships/hyperlink" Target="mailto:Safeguarding.adults@walthamforest.gov.uk" TargetMode="External"/><Relationship Id="rId17" Type="http://schemas.openxmlformats.org/officeDocument/2006/relationships/hyperlink" Target="mailto:DeprivationOfLibertySafeguards@walthamforest.gov.uk" TargetMode="External"/><Relationship Id="rId33" Type="http://schemas.openxmlformats.org/officeDocument/2006/relationships/image" Target="media/image10.jpe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biadolsteam@redbridge.gov.uk" TargetMode="External"/><Relationship Id="rId20" Type="http://schemas.openxmlformats.org/officeDocument/2006/relationships/hyperlink" Target="mailto:advocacyinredbridge@voiceability.org" TargetMode="External"/><Relationship Id="rId29" Type="http://schemas.openxmlformats.org/officeDocument/2006/relationships/hyperlink" Target="mailto:pohwer@pohwer.net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eprivationOfLibertySafeguards@walthamforest.gov.uk" TargetMode="External"/><Relationship Id="rId24" Type="http://schemas.openxmlformats.org/officeDocument/2006/relationships/hyperlink" Target="http://www.cqc.org.uk" TargetMode="External"/><Relationship Id="rId32" Type="http://schemas.openxmlformats.org/officeDocument/2006/relationships/image" Target="media/image1.jpeg"/><Relationship Id="rId37" Type="http://schemas.openxmlformats.org/officeDocument/2006/relationships/glossaryDocument" Target="glossary/document.xml"/><Relationship Id="rId5" Type="http://schemas.microsoft.com/office/2007/relationships/stylesWithEffects" Target="stylesWithEffects.xml"/><Relationship Id="rId15" Type="http://schemas.openxmlformats.org/officeDocument/2006/relationships/hyperlink" Target="mailto:safeguarding_adults_team@havering.gov.uk" TargetMode="External"/><Relationship Id="rId23" Type="http://schemas.openxmlformats.org/officeDocument/2006/relationships/hyperlink" Target="mailto:IMCA@voiceability.org" TargetMode="External"/><Relationship Id="rId28" Type="http://schemas.openxmlformats.org/officeDocument/2006/relationships/hyperlink" Target="mailto:bah@voiceability.org" TargetMode="External"/><Relationship Id="rId36" Type="http://schemas.openxmlformats.org/officeDocument/2006/relationships/fontTable" Target="fontTable.xml"/><Relationship Id="rId10" Type="http://schemas.openxmlformats.org/officeDocument/2006/relationships/hyperlink" Target="mailto:biadolsteam@redbridge.gov.uk" TargetMode="External"/><Relationship Id="rId19" Type="http://schemas.openxmlformats.org/officeDocument/2006/relationships/hyperlink" Target="mailto:dolsreferrals@essex.gcsx.gov.uk" TargetMode="External"/><Relationship Id="rId31" Type="http://schemas.openxmlformats.org/officeDocument/2006/relationships/hyperlink" Target="http://www.cqc.org.uk" TargetMode="External"/><Relationship Id="rId4" Type="http://schemas.openxmlformats.org/officeDocument/2006/relationships/styles" Target="styles.xml"/><Relationship Id="rId9" Type="http://schemas.openxmlformats.org/officeDocument/2006/relationships/hyperlink" Target="mailto:safeguarding_adults_team@havering.gov.uk" TargetMode="External"/><Relationship Id="rId14" Type="http://schemas.openxmlformats.org/officeDocument/2006/relationships/hyperlink" Target="http://www.nelft.nhs.uk" TargetMode="External"/><Relationship Id="rId22" Type="http://schemas.openxmlformats.org/officeDocument/2006/relationships/hyperlink" Target="mailto:pohwer@pohwer.net" TargetMode="External"/><Relationship Id="rId27" Type="http://schemas.openxmlformats.org/officeDocument/2006/relationships/hyperlink" Target="mailto:advocacyinredbridge@voiceability.org" TargetMode="External"/><Relationship Id="rId30" Type="http://schemas.openxmlformats.org/officeDocument/2006/relationships/hyperlink" Target="mailto:IMCA@voiceability.org" TargetMode="External"/><Relationship Id="rId35" Type="http://schemas.openxmlformats.org/officeDocument/2006/relationships/image" Target="media/image20.jpeg"/></Relationships>
</file>

<file path=word/glossary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602E4CBA9DF40B591EB8F86513BF8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3DDA-B4A7-42B4-9F71-240DBB121FF8}"/>
      </w:docPartPr>
      <w:docPartBody>
        <w:p w:rsidR="002B7D9B" w:rsidRDefault="002B7D9B">
          <w:pPr>
            <w:pStyle w:val="C602E4CBA9DF40B591EB8F86513BF8B4"/>
          </w:pPr>
          <w:r>
            <w:t>[Customize this brochure]</w:t>
          </w:r>
        </w:p>
      </w:docPartBody>
    </w:docPart>
    <w:docPart>
      <w:docPartPr>
        <w:name w:val="48855C000B1A43D388A7DBCCDE3E8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8A439A-248F-4C10-BFF1-2038AFD4FFCF}"/>
      </w:docPartPr>
      <w:docPartBody>
        <w:p w:rsidR="002B7D9B" w:rsidRDefault="002B7D9B">
          <w:pPr>
            <w:pStyle w:val="48855C000B1A43D388A7DBCCDE3E8770"/>
          </w:pPr>
          <w:r>
            <w:t>[Working with breaks]</w:t>
          </w:r>
        </w:p>
      </w:docPartBody>
    </w:docPart>
    <w:docPart>
      <w:docPartPr>
        <w:name w:val="A31BE65233154DBA9CF531048AFC6E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27953-339C-4522-BEA4-389BF528DE31}"/>
      </w:docPartPr>
      <w:docPartBody>
        <w:p w:rsidR="002B7D9B" w:rsidRDefault="002B7D9B">
          <w:pPr>
            <w:pStyle w:val="A31BE65233154DBA9CF531048AFC6E41"/>
          </w:pPr>
          <w:r>
            <w:t>[Adventure Works]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0BB1"/>
    <w:multiLevelType w:val="hybridMultilevel"/>
    <w:tmpl w:val="D2F20380"/>
    <w:lvl w:ilvl="0" w:tplc="B61A71D8">
      <w:start w:val="1"/>
      <w:numFmt w:val="decimal"/>
      <w:pStyle w:val="BrochureList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D9B"/>
    <w:rsid w:val="002B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602E4CBA9DF40B591EB8F86513BF8B4">
    <w:name w:val="C602E4CBA9DF40B591EB8F86513BF8B4"/>
  </w:style>
  <w:style w:type="paragraph" w:customStyle="1" w:styleId="BrochureCopy">
    <w:name w:val="Brochure Copy"/>
    <w:basedOn w:val="Normal"/>
    <w:qFormat/>
    <w:pPr>
      <w:spacing w:after="120" w:line="300" w:lineRule="auto"/>
    </w:pPr>
    <w:rPr>
      <w:rFonts w:eastAsiaTheme="minorHAnsi"/>
      <w:sz w:val="18"/>
      <w:lang w:val="en-US" w:eastAsia="en-US"/>
    </w:rPr>
  </w:style>
  <w:style w:type="paragraph" w:customStyle="1" w:styleId="3AE39B6033084996A144CF5EFDA08BD8">
    <w:name w:val="3AE39B6033084996A144CF5EFDA08BD8"/>
  </w:style>
  <w:style w:type="paragraph" w:customStyle="1" w:styleId="48855C000B1A43D388A7DBCCDE3E8770">
    <w:name w:val="48855C000B1A43D388A7DBCCDE3E8770"/>
  </w:style>
  <w:style w:type="paragraph" w:customStyle="1" w:styleId="E21BE0B81F1D41BAB3DB65BEB4877F64">
    <w:name w:val="E21BE0B81F1D41BAB3DB65BEB4877F64"/>
  </w:style>
  <w:style w:type="paragraph" w:customStyle="1" w:styleId="8DB25E2185CD4EFD9ED686A05EF1101E">
    <w:name w:val="8DB25E2185CD4EFD9ED686A05EF1101E"/>
  </w:style>
  <w:style w:type="paragraph" w:customStyle="1" w:styleId="BCBEF9F01D574D1EA23D752C8D612431">
    <w:name w:val="BCBEF9F01D574D1EA23D752C8D612431"/>
  </w:style>
  <w:style w:type="paragraph" w:customStyle="1" w:styleId="DFB1BEB7DDD2421D883D4FA1A729CB04">
    <w:name w:val="DFB1BEB7DDD2421D883D4FA1A729CB04"/>
  </w:style>
  <w:style w:type="paragraph" w:customStyle="1" w:styleId="1067559DEAF54571A31EEE8FF9714198">
    <w:name w:val="1067559DEAF54571A31EEE8FF9714198"/>
  </w:style>
  <w:style w:type="paragraph" w:customStyle="1" w:styleId="E6CFB8C0EAF94DADB332FC65D66CA29A">
    <w:name w:val="E6CFB8C0EAF94DADB332FC65D66CA29A"/>
  </w:style>
  <w:style w:type="paragraph" w:customStyle="1" w:styleId="FF70E52E44AE46DABBDD8CF9A7124C9E">
    <w:name w:val="FF70E52E44AE46DABBDD8CF9A7124C9E"/>
  </w:style>
  <w:style w:type="paragraph" w:customStyle="1" w:styleId="6926BD3361764F75A68957A54F23B52A">
    <w:name w:val="6926BD3361764F75A68957A54F23B52A"/>
  </w:style>
  <w:style w:type="paragraph" w:customStyle="1" w:styleId="071FD4A93949470A8319C40C304CD233">
    <w:name w:val="071FD4A93949470A8319C40C304CD233"/>
  </w:style>
  <w:style w:type="paragraph" w:customStyle="1" w:styleId="3B803CA3EBA745BBB1E165F0E455E7CB">
    <w:name w:val="3B803CA3EBA745BBB1E165F0E455E7CB"/>
  </w:style>
  <w:style w:type="paragraph" w:customStyle="1" w:styleId="309C522E3A0C4DA583BE0B74DF944C4A">
    <w:name w:val="309C522E3A0C4DA583BE0B74DF944C4A"/>
  </w:style>
  <w:style w:type="paragraph" w:customStyle="1" w:styleId="84DB4C20585742198D7B8C959B1407C8">
    <w:name w:val="84DB4C20585742198D7B8C959B1407C8"/>
  </w:style>
  <w:style w:type="paragraph" w:customStyle="1" w:styleId="A31BE65233154DBA9CF531048AFC6E41">
    <w:name w:val="A31BE65233154DBA9CF531048AFC6E41"/>
  </w:style>
  <w:style w:type="paragraph" w:customStyle="1" w:styleId="F1CE2D02E99B4287BBEB5CB3CCEEC1E8">
    <w:name w:val="F1CE2D02E99B4287BBEB5CB3CCEEC1E8"/>
  </w:style>
  <w:style w:type="paragraph" w:customStyle="1" w:styleId="1418D1BCD6D146F1B982A955BDB00EC7">
    <w:name w:val="1418D1BCD6D146F1B982A955BDB00EC7"/>
  </w:style>
  <w:style w:type="paragraph" w:customStyle="1" w:styleId="8EF4271B4EBD4446BA5E1D120EF30B2B">
    <w:name w:val="8EF4271B4EBD4446BA5E1D120EF30B2B"/>
  </w:style>
  <w:style w:type="paragraph" w:customStyle="1" w:styleId="425DCA8043EA49A5863BF2E55A50B4AE">
    <w:name w:val="425DCA8043EA49A5863BF2E55A50B4AE"/>
  </w:style>
  <w:style w:type="paragraph" w:customStyle="1" w:styleId="A5AB0A038C2A46A2BD7D4370CCB4273D">
    <w:name w:val="A5AB0A038C2A46A2BD7D4370CCB4273D"/>
  </w:style>
  <w:style w:type="paragraph" w:customStyle="1" w:styleId="8B9F33DC4EEF4DFF990D8C2CB22D26DC">
    <w:name w:val="8B9F33DC4EEF4DFF990D8C2CB22D26DC"/>
  </w:style>
  <w:style w:type="paragraph" w:customStyle="1" w:styleId="BrochureSubtitle2">
    <w:name w:val="Brochure Subtitle 2"/>
    <w:basedOn w:val="Normal"/>
    <w:qFormat/>
    <w:pPr>
      <w:spacing w:before="120" w:after="120" w:line="384" w:lineRule="auto"/>
    </w:pPr>
    <w:rPr>
      <w:rFonts w:eastAsiaTheme="minorHAnsi"/>
      <w:i/>
      <w:color w:val="76923C" w:themeColor="accent3" w:themeShade="BF"/>
      <w:sz w:val="20"/>
      <w:lang w:val="en-US" w:eastAsia="en-US"/>
    </w:rPr>
  </w:style>
  <w:style w:type="paragraph" w:customStyle="1" w:styleId="366CD0246CA34FE4ADC5E5C1FDBDBE8E">
    <w:name w:val="366CD0246CA34FE4ADC5E5C1FDBDBE8E"/>
  </w:style>
  <w:style w:type="paragraph" w:customStyle="1" w:styleId="934D6A3D965D4055A94F3DA4D72D7892">
    <w:name w:val="934D6A3D965D4055A94F3DA4D72D7892"/>
  </w:style>
  <w:style w:type="paragraph" w:customStyle="1" w:styleId="F4339236F45249D1AF3AC0E9059B8759">
    <w:name w:val="F4339236F45249D1AF3AC0E9059B8759"/>
  </w:style>
  <w:style w:type="paragraph" w:customStyle="1" w:styleId="BrochureList">
    <w:name w:val="Brochure List"/>
    <w:basedOn w:val="Normal"/>
    <w:qFormat/>
    <w:pPr>
      <w:numPr>
        <w:numId w:val="1"/>
      </w:numPr>
      <w:spacing w:after="120" w:line="300" w:lineRule="auto"/>
    </w:pPr>
    <w:rPr>
      <w:rFonts w:eastAsiaTheme="minorHAnsi"/>
      <w:sz w:val="18"/>
      <w:lang w:val="en-US" w:eastAsia="en-US"/>
    </w:rPr>
  </w:style>
  <w:style w:type="paragraph" w:customStyle="1" w:styleId="E7CD610A82704B5290EF6A80E169CA45">
    <w:name w:val="E7CD610A82704B5290EF6A80E169CA45"/>
  </w:style>
  <w:style w:type="paragraph" w:customStyle="1" w:styleId="B225218C27D246959659A5AAAFA21E57">
    <w:name w:val="B225218C27D246959659A5AAAFA21E57"/>
  </w:style>
  <w:style w:type="paragraph" w:customStyle="1" w:styleId="4B7CA50934884BF0BDC580E86879A257">
    <w:name w:val="4B7CA50934884BF0BDC580E86879A257"/>
  </w:style>
  <w:style w:type="paragraph" w:customStyle="1" w:styleId="AF8CEDC29E6E45E984D38BE5D54902DD">
    <w:name w:val="AF8CEDC29E6E45E984D38BE5D54902DD"/>
  </w:style>
  <w:style w:type="paragraph" w:customStyle="1" w:styleId="F25F64ECD81741F397067B429736DC20">
    <w:name w:val="F25F64ECD81741F397067B429736DC2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602E4CBA9DF40B591EB8F86513BF8B4">
    <w:name w:val="C602E4CBA9DF40B591EB8F86513BF8B4"/>
  </w:style>
  <w:style w:type="paragraph" w:customStyle="1" w:styleId="BrochureCopy">
    <w:name w:val="Brochure Copy"/>
    <w:basedOn w:val="Normal"/>
    <w:qFormat/>
    <w:pPr>
      <w:spacing w:after="120" w:line="300" w:lineRule="auto"/>
    </w:pPr>
    <w:rPr>
      <w:rFonts w:eastAsiaTheme="minorHAnsi"/>
      <w:sz w:val="18"/>
      <w:lang w:val="en-US" w:eastAsia="en-US"/>
    </w:rPr>
  </w:style>
  <w:style w:type="paragraph" w:customStyle="1" w:styleId="3AE39B6033084996A144CF5EFDA08BD8">
    <w:name w:val="3AE39B6033084996A144CF5EFDA08BD8"/>
  </w:style>
  <w:style w:type="paragraph" w:customStyle="1" w:styleId="48855C000B1A43D388A7DBCCDE3E8770">
    <w:name w:val="48855C000B1A43D388A7DBCCDE3E8770"/>
  </w:style>
  <w:style w:type="paragraph" w:customStyle="1" w:styleId="E21BE0B81F1D41BAB3DB65BEB4877F64">
    <w:name w:val="E21BE0B81F1D41BAB3DB65BEB4877F64"/>
  </w:style>
  <w:style w:type="paragraph" w:customStyle="1" w:styleId="8DB25E2185CD4EFD9ED686A05EF1101E">
    <w:name w:val="8DB25E2185CD4EFD9ED686A05EF1101E"/>
  </w:style>
  <w:style w:type="paragraph" w:customStyle="1" w:styleId="BCBEF9F01D574D1EA23D752C8D612431">
    <w:name w:val="BCBEF9F01D574D1EA23D752C8D612431"/>
  </w:style>
  <w:style w:type="paragraph" w:customStyle="1" w:styleId="DFB1BEB7DDD2421D883D4FA1A729CB04">
    <w:name w:val="DFB1BEB7DDD2421D883D4FA1A729CB04"/>
  </w:style>
  <w:style w:type="paragraph" w:customStyle="1" w:styleId="1067559DEAF54571A31EEE8FF9714198">
    <w:name w:val="1067559DEAF54571A31EEE8FF9714198"/>
  </w:style>
  <w:style w:type="paragraph" w:customStyle="1" w:styleId="E6CFB8C0EAF94DADB332FC65D66CA29A">
    <w:name w:val="E6CFB8C0EAF94DADB332FC65D66CA29A"/>
  </w:style>
  <w:style w:type="paragraph" w:customStyle="1" w:styleId="FF70E52E44AE46DABBDD8CF9A7124C9E">
    <w:name w:val="FF70E52E44AE46DABBDD8CF9A7124C9E"/>
  </w:style>
  <w:style w:type="paragraph" w:customStyle="1" w:styleId="6926BD3361764F75A68957A54F23B52A">
    <w:name w:val="6926BD3361764F75A68957A54F23B52A"/>
  </w:style>
  <w:style w:type="paragraph" w:customStyle="1" w:styleId="071FD4A93949470A8319C40C304CD233">
    <w:name w:val="071FD4A93949470A8319C40C304CD233"/>
  </w:style>
  <w:style w:type="paragraph" w:customStyle="1" w:styleId="3B803CA3EBA745BBB1E165F0E455E7CB">
    <w:name w:val="3B803CA3EBA745BBB1E165F0E455E7CB"/>
  </w:style>
  <w:style w:type="paragraph" w:customStyle="1" w:styleId="309C522E3A0C4DA583BE0B74DF944C4A">
    <w:name w:val="309C522E3A0C4DA583BE0B74DF944C4A"/>
  </w:style>
  <w:style w:type="paragraph" w:customStyle="1" w:styleId="84DB4C20585742198D7B8C959B1407C8">
    <w:name w:val="84DB4C20585742198D7B8C959B1407C8"/>
  </w:style>
  <w:style w:type="paragraph" w:customStyle="1" w:styleId="A31BE65233154DBA9CF531048AFC6E41">
    <w:name w:val="A31BE65233154DBA9CF531048AFC6E41"/>
  </w:style>
  <w:style w:type="paragraph" w:customStyle="1" w:styleId="F1CE2D02E99B4287BBEB5CB3CCEEC1E8">
    <w:name w:val="F1CE2D02E99B4287BBEB5CB3CCEEC1E8"/>
  </w:style>
  <w:style w:type="paragraph" w:customStyle="1" w:styleId="1418D1BCD6D146F1B982A955BDB00EC7">
    <w:name w:val="1418D1BCD6D146F1B982A955BDB00EC7"/>
  </w:style>
  <w:style w:type="paragraph" w:customStyle="1" w:styleId="8EF4271B4EBD4446BA5E1D120EF30B2B">
    <w:name w:val="8EF4271B4EBD4446BA5E1D120EF30B2B"/>
  </w:style>
  <w:style w:type="paragraph" w:customStyle="1" w:styleId="425DCA8043EA49A5863BF2E55A50B4AE">
    <w:name w:val="425DCA8043EA49A5863BF2E55A50B4AE"/>
  </w:style>
  <w:style w:type="paragraph" w:customStyle="1" w:styleId="A5AB0A038C2A46A2BD7D4370CCB4273D">
    <w:name w:val="A5AB0A038C2A46A2BD7D4370CCB4273D"/>
  </w:style>
  <w:style w:type="paragraph" w:customStyle="1" w:styleId="8B9F33DC4EEF4DFF990D8C2CB22D26DC">
    <w:name w:val="8B9F33DC4EEF4DFF990D8C2CB22D26DC"/>
  </w:style>
  <w:style w:type="paragraph" w:customStyle="1" w:styleId="BrochureSubtitle2">
    <w:name w:val="Brochure Subtitle 2"/>
    <w:basedOn w:val="Normal"/>
    <w:qFormat/>
    <w:pPr>
      <w:spacing w:before="120" w:after="120" w:line="384" w:lineRule="auto"/>
    </w:pPr>
    <w:rPr>
      <w:rFonts w:eastAsiaTheme="minorHAnsi"/>
      <w:i/>
      <w:color w:val="76923C" w:themeColor="accent3" w:themeShade="BF"/>
      <w:sz w:val="20"/>
      <w:lang w:val="en-US" w:eastAsia="en-US"/>
    </w:rPr>
  </w:style>
  <w:style w:type="paragraph" w:customStyle="1" w:styleId="366CD0246CA34FE4ADC5E5C1FDBDBE8E">
    <w:name w:val="366CD0246CA34FE4ADC5E5C1FDBDBE8E"/>
  </w:style>
  <w:style w:type="paragraph" w:customStyle="1" w:styleId="934D6A3D965D4055A94F3DA4D72D7892">
    <w:name w:val="934D6A3D965D4055A94F3DA4D72D7892"/>
  </w:style>
  <w:style w:type="paragraph" w:customStyle="1" w:styleId="F4339236F45249D1AF3AC0E9059B8759">
    <w:name w:val="F4339236F45249D1AF3AC0E9059B8759"/>
  </w:style>
  <w:style w:type="paragraph" w:customStyle="1" w:styleId="BrochureList">
    <w:name w:val="Brochure List"/>
    <w:basedOn w:val="Normal"/>
    <w:qFormat/>
    <w:pPr>
      <w:numPr>
        <w:numId w:val="1"/>
      </w:numPr>
      <w:spacing w:after="120" w:line="300" w:lineRule="auto"/>
    </w:pPr>
    <w:rPr>
      <w:rFonts w:eastAsiaTheme="minorHAnsi"/>
      <w:sz w:val="18"/>
      <w:lang w:val="en-US" w:eastAsia="en-US"/>
    </w:rPr>
  </w:style>
  <w:style w:type="paragraph" w:customStyle="1" w:styleId="E7CD610A82704B5290EF6A80E169CA45">
    <w:name w:val="E7CD610A82704B5290EF6A80E169CA45"/>
  </w:style>
  <w:style w:type="paragraph" w:customStyle="1" w:styleId="B225218C27D246959659A5AAAFA21E57">
    <w:name w:val="B225218C27D246959659A5AAAFA21E57"/>
  </w:style>
  <w:style w:type="paragraph" w:customStyle="1" w:styleId="4B7CA50934884BF0BDC580E86879A257">
    <w:name w:val="4B7CA50934884BF0BDC580E86879A257"/>
  </w:style>
  <w:style w:type="paragraph" w:customStyle="1" w:styleId="AF8CEDC29E6E45E984D38BE5D54902DD">
    <w:name w:val="AF8CEDC29E6E45E984D38BE5D54902DD"/>
  </w:style>
  <w:style w:type="paragraph" w:customStyle="1" w:styleId="F25F64ECD81741F397067B429736DC20">
    <w:name w:val="F25F64ECD81741F397067B429736DC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100000" t="-60000" r="100000" b="20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8F6DC-0ACC-4157-A32B-7F1A83CBF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A5C0C9-F2C7-4EBB-824B-EE9F24840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</Words>
  <Characters>71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Brochure (8 1/2 x 11, landscape, 2-fold)</vt:lpstr>
    </vt:vector>
  </TitlesOfParts>
  <Company>DEPRIVATION OF LIBERTY SAFEGUARDS (DoLS)</Company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Brochure (8 1/2 x 11, landscape, 2-fold)</dc:title>
  <dc:creator>Neilson Rosemary</dc:creator>
  <cp:lastModifiedBy>Farnan Chelle (RAT) SGA Named Nurse (SWECS)</cp:lastModifiedBy>
  <cp:revision>2</cp:revision>
  <cp:lastPrinted>2016-01-05T11:27:00Z</cp:lastPrinted>
  <dcterms:created xsi:type="dcterms:W3CDTF">2016-01-06T15:44:00Z</dcterms:created>
  <dcterms:modified xsi:type="dcterms:W3CDTF">2016-01-06T15:44:00Z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TC100726679990</vt:lpwstr>
  </property>
  <property fmtid="{D5CDD505-2E9C-101B-9397-08002B2CF9AE}" pid="3" name="WinDIP File ID">
    <vt:lpwstr>7ace47bc-d27d-4d36-8dde-be8140c3db11</vt:lpwstr>
  </property>
</Properties>
</file>